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AE" w:rsidRDefault="006A78AE">
      <w:pPr>
        <w:tabs>
          <w:tab w:val="left" w:pos="10440"/>
          <w:tab w:val="left" w:pos="10560"/>
        </w:tabs>
        <w:jc w:val="center"/>
        <w:rPr>
          <w:b/>
          <w:color w:val="FF0000"/>
          <w:sz w:val="28"/>
          <w:lang w:val="uk-UA"/>
        </w:rPr>
      </w:pPr>
    </w:p>
    <w:p w:rsidR="006A78AE" w:rsidRDefault="00AA6586">
      <w:pPr>
        <w:tabs>
          <w:tab w:val="left" w:pos="10440"/>
          <w:tab w:val="left" w:pos="10560"/>
        </w:tabs>
        <w:jc w:val="center"/>
        <w:rPr>
          <w:b/>
          <w:sz w:val="28"/>
          <w:lang w:val="uk-UA"/>
        </w:rPr>
      </w:pPr>
      <w:r>
        <w:object w:dxaOrig="510" w:dyaOrig="629">
          <v:shape id="ole_rId2" o:spid="_x0000_i1025" style="width:45pt;height:55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Word.Picture.8" ShapeID="ole_rId2" DrawAspect="Content" ObjectID="_1748956459" r:id="rId9"/>
        </w:object>
      </w:r>
    </w:p>
    <w:p w:rsidR="006A78AE" w:rsidRDefault="00AA6586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БІЛОЗІРСЬКА СІЛЬСЬКА РАДА</w:t>
      </w:r>
    </w:p>
    <w:p w:rsidR="006A78AE" w:rsidRDefault="00AA6586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6A78AE" w:rsidRDefault="006A78AE">
      <w:pPr>
        <w:jc w:val="center"/>
        <w:rPr>
          <w:sz w:val="28"/>
          <w:szCs w:val="32"/>
          <w:lang w:val="uk-UA"/>
        </w:rPr>
      </w:pPr>
    </w:p>
    <w:p w:rsidR="006A78AE" w:rsidRDefault="00AA658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Р І Ш Е Н Н Я</w:t>
      </w:r>
    </w:p>
    <w:p w:rsidR="006A78AE" w:rsidRDefault="002C7139">
      <w:pPr>
        <w:jc w:val="center"/>
      </w:pPr>
      <w:r>
        <w:rPr>
          <w:color w:val="000000"/>
          <w:sz w:val="28"/>
          <w:szCs w:val="28"/>
          <w:lang w:val="uk-UA"/>
        </w:rPr>
        <w:t>сорок сьомої</w:t>
      </w:r>
      <w:r w:rsidR="00A7674A">
        <w:rPr>
          <w:color w:val="000000"/>
          <w:sz w:val="28"/>
          <w:szCs w:val="28"/>
          <w:lang w:val="uk-UA"/>
        </w:rPr>
        <w:t xml:space="preserve"> </w:t>
      </w:r>
      <w:r w:rsidR="00AA6586">
        <w:rPr>
          <w:color w:val="000000"/>
          <w:sz w:val="28"/>
          <w:szCs w:val="28"/>
          <w:lang w:val="uk-UA"/>
        </w:rPr>
        <w:t>сесії восьмого скликання</w:t>
      </w:r>
    </w:p>
    <w:p w:rsidR="006A78AE" w:rsidRDefault="006A78AE">
      <w:pPr>
        <w:jc w:val="center"/>
        <w:rPr>
          <w:rFonts w:ascii="Century Schoolbook" w:hAnsi="Century Schoolbook"/>
          <w:sz w:val="28"/>
          <w:szCs w:val="28"/>
          <w:lang w:val="uk-UA"/>
        </w:rPr>
      </w:pPr>
    </w:p>
    <w:p w:rsidR="006A78AE" w:rsidRDefault="002C7139">
      <w:pPr>
        <w:pStyle w:val="ac"/>
        <w:tabs>
          <w:tab w:val="left" w:pos="8505"/>
        </w:tabs>
      </w:pPr>
      <w:r>
        <w:rPr>
          <w:rFonts w:ascii="Times New Roman" w:hAnsi="Times New Roman"/>
          <w:sz w:val="28"/>
          <w:szCs w:val="28"/>
        </w:rPr>
        <w:t>28</w:t>
      </w:r>
      <w:r w:rsidR="004F7782">
        <w:rPr>
          <w:rFonts w:ascii="Times New Roman" w:hAnsi="Times New Roman"/>
          <w:sz w:val="28"/>
          <w:szCs w:val="28"/>
        </w:rPr>
        <w:t xml:space="preserve"> лютого 2023</w:t>
      </w:r>
      <w:r w:rsidR="00AA6586">
        <w:rPr>
          <w:rFonts w:ascii="Times New Roman" w:hAnsi="Times New Roman"/>
          <w:sz w:val="28"/>
          <w:szCs w:val="28"/>
        </w:rPr>
        <w:t xml:space="preserve"> року                      </w:t>
      </w:r>
      <w:proofErr w:type="spellStart"/>
      <w:r w:rsidR="00AA6586">
        <w:rPr>
          <w:rFonts w:ascii="Times New Roman" w:hAnsi="Times New Roman"/>
          <w:sz w:val="28"/>
          <w:szCs w:val="28"/>
        </w:rPr>
        <w:t>с.Білозір’я</w:t>
      </w:r>
      <w:proofErr w:type="spellEnd"/>
      <w:r w:rsidR="00AA6586">
        <w:rPr>
          <w:rFonts w:ascii="Times New Roman" w:hAnsi="Times New Roman"/>
          <w:sz w:val="28"/>
          <w:szCs w:val="28"/>
        </w:rPr>
        <w:t xml:space="preserve">                                №</w:t>
      </w:r>
      <w:r>
        <w:rPr>
          <w:rFonts w:ascii="Times New Roman" w:hAnsi="Times New Roman"/>
          <w:sz w:val="28"/>
          <w:szCs w:val="28"/>
        </w:rPr>
        <w:t xml:space="preserve"> 47-5</w:t>
      </w:r>
      <w:r w:rsidR="00AA6586">
        <w:rPr>
          <w:rFonts w:ascii="Times New Roman" w:hAnsi="Times New Roman"/>
          <w:sz w:val="28"/>
          <w:szCs w:val="28"/>
        </w:rPr>
        <w:t>/</w:t>
      </w:r>
      <w:r w:rsidR="00AA6586">
        <w:rPr>
          <w:rFonts w:ascii="Times New Roman" w:hAnsi="Times New Roman"/>
          <w:sz w:val="28"/>
          <w:szCs w:val="28"/>
          <w:lang w:val="en-US"/>
        </w:rPr>
        <w:t>VIII</w:t>
      </w:r>
    </w:p>
    <w:p w:rsidR="006A78AE" w:rsidRDefault="006A78AE">
      <w:pPr>
        <w:pStyle w:val="ac"/>
        <w:rPr>
          <w:sz w:val="28"/>
        </w:rPr>
      </w:pPr>
    </w:p>
    <w:p w:rsidR="006A78AE" w:rsidRDefault="00AA65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сільської ради від 22.12.</w:t>
      </w:r>
      <w:r w:rsidR="004F7782">
        <w:rPr>
          <w:sz w:val="28"/>
          <w:szCs w:val="28"/>
          <w:lang w:val="uk-UA"/>
        </w:rPr>
        <w:t>2022 р. № 4</w:t>
      </w:r>
      <w:r>
        <w:rPr>
          <w:sz w:val="28"/>
          <w:szCs w:val="28"/>
          <w:lang w:val="uk-UA"/>
        </w:rPr>
        <w:t>5-45/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бюджет Білозірської сільської територіальної громади на 202</w:t>
      </w:r>
      <w:r w:rsidR="004F778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рік»</w:t>
      </w:r>
    </w:p>
    <w:p w:rsidR="004A021B" w:rsidRDefault="004A021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A78AE" w:rsidRDefault="00AA6586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2350100000</w:t>
      </w:r>
    </w:p>
    <w:p w:rsidR="006A78AE" w:rsidRDefault="00AA6586">
      <w:pPr>
        <w:ind w:firstLine="709"/>
        <w:rPr>
          <w:sz w:val="22"/>
          <w:szCs w:val="28"/>
          <w:lang w:val="uk-UA"/>
        </w:rPr>
      </w:pPr>
      <w:r>
        <w:rPr>
          <w:sz w:val="22"/>
          <w:szCs w:val="28"/>
          <w:lang w:val="uk-UA"/>
        </w:rPr>
        <w:t xml:space="preserve">                                                              (код бюджету)</w:t>
      </w:r>
    </w:p>
    <w:p w:rsidR="006A78AE" w:rsidRPr="00AA6586" w:rsidRDefault="00AA6586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Законів України «Про правовий режим воєнного стану», «Про місцеве самоврядування в Україні»,</w:t>
      </w:r>
      <w:r w:rsidR="006D24CF">
        <w:rPr>
          <w:sz w:val="28"/>
          <w:szCs w:val="28"/>
          <w:lang w:val="uk-UA"/>
        </w:rPr>
        <w:t xml:space="preserve"> </w:t>
      </w:r>
      <w:r w:rsidR="006D24CF" w:rsidRPr="00674646">
        <w:rPr>
          <w:sz w:val="28"/>
          <w:szCs w:val="28"/>
          <w:lang w:val="uk-UA"/>
        </w:rPr>
        <w:t>«Про Державний бюджет України на 202</w:t>
      </w:r>
      <w:r w:rsidR="004F7782">
        <w:rPr>
          <w:sz w:val="28"/>
          <w:szCs w:val="28"/>
          <w:lang w:val="uk-UA"/>
        </w:rPr>
        <w:t>3</w:t>
      </w:r>
      <w:r w:rsidR="006D24CF" w:rsidRPr="00674646">
        <w:rPr>
          <w:sz w:val="28"/>
          <w:szCs w:val="28"/>
          <w:lang w:val="uk-UA"/>
        </w:rPr>
        <w:t xml:space="preserve"> рік»</w:t>
      </w:r>
      <w:r w:rsidR="006D24CF">
        <w:rPr>
          <w:sz w:val="28"/>
          <w:szCs w:val="28"/>
          <w:lang w:val="uk-UA"/>
        </w:rPr>
        <w:t xml:space="preserve">, </w:t>
      </w:r>
      <w:r w:rsidR="006D24CF" w:rsidRPr="00674646">
        <w:rPr>
          <w:sz w:val="28"/>
          <w:szCs w:val="28"/>
          <w:lang w:val="uk-UA"/>
        </w:rPr>
        <w:t>стат</w:t>
      </w:r>
      <w:r w:rsidR="006D24CF">
        <w:rPr>
          <w:sz w:val="28"/>
          <w:szCs w:val="28"/>
          <w:lang w:val="uk-UA"/>
        </w:rPr>
        <w:t>ей</w:t>
      </w:r>
      <w:r w:rsidR="006D24CF" w:rsidRPr="00674646">
        <w:rPr>
          <w:sz w:val="28"/>
          <w:szCs w:val="28"/>
          <w:lang w:val="uk-UA"/>
        </w:rPr>
        <w:t xml:space="preserve"> 23, 72, 78 Бюджетного кодексу України</w:t>
      </w:r>
      <w:r w:rsidR="006D24C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погодження постійної комісії з питань бюджету, фінансів, </w:t>
      </w:r>
      <w:r>
        <w:rPr>
          <w:rFonts w:eastAsia="Calibri"/>
          <w:sz w:val="28"/>
          <w:szCs w:val="22"/>
          <w:lang w:val="uk-UA" w:eastAsia="en-US"/>
        </w:rPr>
        <w:t xml:space="preserve">сесія </w:t>
      </w:r>
      <w:proofErr w:type="spellStart"/>
      <w:r>
        <w:rPr>
          <w:rFonts w:eastAsia="Calibri"/>
          <w:sz w:val="28"/>
          <w:szCs w:val="22"/>
          <w:lang w:val="uk-UA" w:eastAsia="en-US"/>
        </w:rPr>
        <w:t>Білозірської</w:t>
      </w:r>
      <w:proofErr w:type="spellEnd"/>
      <w:r>
        <w:rPr>
          <w:rFonts w:eastAsia="Calibri"/>
          <w:sz w:val="28"/>
          <w:szCs w:val="22"/>
          <w:lang w:val="uk-UA" w:eastAsia="en-US"/>
        </w:rPr>
        <w:t xml:space="preserve"> сільської ради </w:t>
      </w:r>
    </w:p>
    <w:p w:rsidR="006A78AE" w:rsidRDefault="00AA6586">
      <w:pPr>
        <w:spacing w:beforeAutospacing="1" w:afterAutospacing="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ВИРІШИЛА:  </w:t>
      </w:r>
    </w:p>
    <w:p w:rsidR="006A78AE" w:rsidRDefault="00AA6586" w:rsidP="004F7782">
      <w:pPr>
        <w:pStyle w:val="ac"/>
        <w:tabs>
          <w:tab w:val="left" w:pos="709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4F77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Внести до рішення </w:t>
      </w:r>
      <w:proofErr w:type="spellStart"/>
      <w:r>
        <w:rPr>
          <w:rFonts w:ascii="Times New Roman" w:hAnsi="Times New Roman"/>
          <w:sz w:val="28"/>
          <w:szCs w:val="28"/>
        </w:rPr>
        <w:t>Білозірськ</w:t>
      </w:r>
      <w:r w:rsidR="004F7782">
        <w:rPr>
          <w:rFonts w:ascii="Times New Roman" w:hAnsi="Times New Roman"/>
          <w:sz w:val="28"/>
          <w:szCs w:val="28"/>
        </w:rPr>
        <w:t>ої</w:t>
      </w:r>
      <w:proofErr w:type="spellEnd"/>
      <w:r w:rsidR="004F7782">
        <w:rPr>
          <w:rFonts w:ascii="Times New Roman" w:hAnsi="Times New Roman"/>
          <w:sz w:val="28"/>
          <w:szCs w:val="28"/>
        </w:rPr>
        <w:t xml:space="preserve"> сільської ради від 22.12.2022 №45</w:t>
      </w:r>
      <w:r>
        <w:rPr>
          <w:rFonts w:ascii="Times New Roman" w:hAnsi="Times New Roman"/>
          <w:sz w:val="28"/>
          <w:szCs w:val="28"/>
        </w:rPr>
        <w:t xml:space="preserve">-45/VІІІ «Про бюджет </w:t>
      </w:r>
      <w:proofErr w:type="spellStart"/>
      <w:r>
        <w:rPr>
          <w:rFonts w:ascii="Times New Roman" w:hAnsi="Times New Roman"/>
          <w:sz w:val="28"/>
          <w:szCs w:val="28"/>
        </w:rPr>
        <w:t>Білозірської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територіальної громади на 202</w:t>
      </w:r>
      <w:r w:rsidR="004F77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рік (2350100000)»</w:t>
      </w:r>
      <w:r w:rsidR="00074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(далі – рішення) такі зміни:</w:t>
      </w:r>
    </w:p>
    <w:p w:rsidR="006A78AE" w:rsidRDefault="002C2400">
      <w:pPr>
        <w:ind w:firstLine="567"/>
        <w:jc w:val="both"/>
      </w:pPr>
      <w:r>
        <w:rPr>
          <w:sz w:val="28"/>
          <w:szCs w:val="28"/>
          <w:lang w:val="uk-UA"/>
        </w:rPr>
        <w:t>1.1. П</w:t>
      </w:r>
      <w:r w:rsidR="00AA6586">
        <w:rPr>
          <w:sz w:val="28"/>
          <w:szCs w:val="28"/>
          <w:lang w:val="uk-UA"/>
        </w:rPr>
        <w:t>ункт 1 рішення викласти у такій редакції:</w:t>
      </w:r>
    </w:p>
    <w:p w:rsidR="00B13F9B" w:rsidRPr="00247C6F" w:rsidRDefault="00AA6586" w:rsidP="00B13F9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«</w:t>
      </w:r>
      <w:r w:rsidR="00B13F9B">
        <w:rPr>
          <w:sz w:val="28"/>
          <w:szCs w:val="28"/>
          <w:lang w:val="uk-UA"/>
        </w:rPr>
        <w:t>1.</w:t>
      </w:r>
      <w:r w:rsidR="00B13F9B" w:rsidRPr="00B13F9B">
        <w:rPr>
          <w:sz w:val="28"/>
          <w:szCs w:val="28"/>
          <w:lang w:val="uk-UA"/>
        </w:rPr>
        <w:t xml:space="preserve"> </w:t>
      </w:r>
      <w:r w:rsidR="00B13F9B" w:rsidRPr="00247C6F">
        <w:rPr>
          <w:sz w:val="28"/>
          <w:szCs w:val="28"/>
          <w:lang w:val="uk-UA"/>
        </w:rPr>
        <w:t>Визначити на 202</w:t>
      </w:r>
      <w:r w:rsidR="00396DFC">
        <w:rPr>
          <w:sz w:val="28"/>
          <w:szCs w:val="28"/>
          <w:lang w:val="uk-UA"/>
        </w:rPr>
        <w:t>3</w:t>
      </w:r>
      <w:bookmarkStart w:id="0" w:name="_GoBack"/>
      <w:bookmarkEnd w:id="0"/>
      <w:r w:rsidR="00B13F9B" w:rsidRPr="00247C6F">
        <w:rPr>
          <w:sz w:val="28"/>
          <w:szCs w:val="28"/>
          <w:lang w:val="uk-UA"/>
        </w:rPr>
        <w:t xml:space="preserve"> рік:</w:t>
      </w:r>
    </w:p>
    <w:p w:rsidR="002C2400" w:rsidRPr="003B713B" w:rsidRDefault="00AA6586" w:rsidP="002C2400">
      <w:pPr>
        <w:ind w:firstLine="567"/>
        <w:jc w:val="both"/>
        <w:rPr>
          <w:sz w:val="28"/>
          <w:szCs w:val="28"/>
          <w:lang w:val="uk-UA"/>
        </w:rPr>
      </w:pPr>
      <w:r w:rsidRPr="003B713B">
        <w:rPr>
          <w:sz w:val="28"/>
          <w:szCs w:val="28"/>
          <w:lang w:val="uk-UA"/>
        </w:rPr>
        <w:t>-</w:t>
      </w:r>
      <w:r w:rsidR="002C7139">
        <w:rPr>
          <w:sz w:val="28"/>
          <w:szCs w:val="28"/>
          <w:lang w:val="uk-UA"/>
        </w:rPr>
        <w:t xml:space="preserve"> </w:t>
      </w:r>
      <w:r w:rsidR="002C2400" w:rsidRPr="003B713B">
        <w:rPr>
          <w:sz w:val="28"/>
          <w:szCs w:val="28"/>
          <w:lang w:val="uk-UA"/>
        </w:rPr>
        <w:t xml:space="preserve">доходи бюджету </w:t>
      </w:r>
      <w:proofErr w:type="spellStart"/>
      <w:r w:rsidR="002C2400" w:rsidRPr="003B713B">
        <w:rPr>
          <w:sz w:val="28"/>
          <w:szCs w:val="28"/>
          <w:lang w:val="uk-UA"/>
        </w:rPr>
        <w:t>Білозірської</w:t>
      </w:r>
      <w:proofErr w:type="spellEnd"/>
      <w:r w:rsidR="002C2400" w:rsidRPr="003B713B">
        <w:rPr>
          <w:sz w:val="28"/>
          <w:szCs w:val="28"/>
          <w:lang w:val="uk-UA"/>
        </w:rPr>
        <w:t xml:space="preserve"> сільської територіальної громади (далі – бюджет громади) у сумі </w:t>
      </w:r>
      <w:r w:rsidR="003B713B" w:rsidRPr="003B713B">
        <w:rPr>
          <w:sz w:val="28"/>
          <w:szCs w:val="28"/>
          <w:lang w:val="uk-UA"/>
        </w:rPr>
        <w:t>73 830 981,00</w:t>
      </w:r>
      <w:r w:rsidR="002C2400" w:rsidRPr="003B713B">
        <w:rPr>
          <w:sz w:val="28"/>
          <w:szCs w:val="28"/>
          <w:lang w:val="uk-UA"/>
        </w:rPr>
        <w:t xml:space="preserve"> гривень, в тому числі доходи загального фонду бюджету громади </w:t>
      </w:r>
      <w:r w:rsidR="003B713B" w:rsidRPr="003B713B">
        <w:rPr>
          <w:sz w:val="28"/>
          <w:szCs w:val="28"/>
          <w:lang w:val="uk-UA"/>
        </w:rPr>
        <w:t xml:space="preserve">73 140 981,00 </w:t>
      </w:r>
      <w:r w:rsidR="002C2400" w:rsidRPr="003B713B">
        <w:rPr>
          <w:sz w:val="28"/>
          <w:szCs w:val="28"/>
          <w:lang w:val="uk-UA"/>
        </w:rPr>
        <w:t xml:space="preserve">гривень, доходи спеціального фонду бюджету громади  </w:t>
      </w:r>
      <w:r w:rsidR="003B713B" w:rsidRPr="003B713B">
        <w:rPr>
          <w:sz w:val="28"/>
          <w:szCs w:val="28"/>
          <w:lang w:val="uk-UA"/>
        </w:rPr>
        <w:t>690 000,00</w:t>
      </w:r>
      <w:r w:rsidR="002C2400" w:rsidRPr="003B713B">
        <w:rPr>
          <w:sz w:val="28"/>
          <w:szCs w:val="28"/>
          <w:lang w:val="uk-UA"/>
        </w:rPr>
        <w:t xml:space="preserve"> гривень. згідно з додатком 1 до цього рішення;</w:t>
      </w:r>
    </w:p>
    <w:p w:rsidR="006A78AE" w:rsidRPr="004F7782" w:rsidRDefault="002C2400">
      <w:pPr>
        <w:ind w:firstLine="567"/>
        <w:jc w:val="both"/>
        <w:rPr>
          <w:color w:val="FF0000"/>
        </w:rPr>
      </w:pPr>
      <w:r w:rsidRPr="004F7782">
        <w:rPr>
          <w:color w:val="FF0000"/>
          <w:sz w:val="28"/>
          <w:szCs w:val="28"/>
          <w:lang w:val="uk-UA"/>
        </w:rPr>
        <w:t xml:space="preserve"> </w:t>
      </w:r>
      <w:r w:rsidRPr="004A021B">
        <w:rPr>
          <w:sz w:val="28"/>
          <w:szCs w:val="28"/>
          <w:lang w:val="uk-UA"/>
        </w:rPr>
        <w:t>-</w:t>
      </w:r>
      <w:r w:rsidRPr="004F7782">
        <w:rPr>
          <w:color w:val="FF0000"/>
          <w:sz w:val="28"/>
          <w:szCs w:val="28"/>
          <w:lang w:val="uk-UA"/>
        </w:rPr>
        <w:t xml:space="preserve"> </w:t>
      </w:r>
      <w:r w:rsidR="00AA6586" w:rsidRPr="009B2FD3">
        <w:rPr>
          <w:sz w:val="28"/>
          <w:szCs w:val="28"/>
          <w:lang w:val="uk-UA"/>
        </w:rPr>
        <w:t xml:space="preserve">видатки бюджету громади у сумі </w:t>
      </w:r>
      <w:r w:rsidR="00533531">
        <w:rPr>
          <w:sz w:val="28"/>
          <w:szCs w:val="28"/>
          <w:lang w:val="uk-UA"/>
        </w:rPr>
        <w:t>88 861 088</w:t>
      </w:r>
      <w:r w:rsidR="009B2FD3" w:rsidRPr="009B2FD3">
        <w:rPr>
          <w:sz w:val="28"/>
          <w:szCs w:val="28"/>
          <w:lang w:val="uk-UA"/>
        </w:rPr>
        <w:t>,00</w:t>
      </w:r>
      <w:r w:rsidR="00D74430" w:rsidRPr="009B2FD3">
        <w:rPr>
          <w:sz w:val="28"/>
          <w:szCs w:val="28"/>
          <w:lang w:val="uk-UA"/>
        </w:rPr>
        <w:t xml:space="preserve"> </w:t>
      </w:r>
      <w:r w:rsidR="009B2FD3" w:rsidRPr="009B2FD3">
        <w:rPr>
          <w:sz w:val="28"/>
          <w:szCs w:val="28"/>
          <w:lang w:val="uk-UA"/>
        </w:rPr>
        <w:t>гривні</w:t>
      </w:r>
      <w:r w:rsidR="00AA6586" w:rsidRPr="009B2FD3">
        <w:rPr>
          <w:sz w:val="28"/>
          <w:szCs w:val="28"/>
          <w:lang w:val="uk-UA"/>
        </w:rPr>
        <w:t xml:space="preserve"> в тому числі видатки загально</w:t>
      </w:r>
      <w:r w:rsidR="0054177E" w:rsidRPr="009B2FD3">
        <w:rPr>
          <w:sz w:val="28"/>
          <w:szCs w:val="28"/>
          <w:lang w:val="uk-UA"/>
        </w:rPr>
        <w:t xml:space="preserve">го фонду бюджету громади – </w:t>
      </w:r>
      <w:r w:rsidR="009B2FD3" w:rsidRPr="009B2FD3">
        <w:rPr>
          <w:sz w:val="28"/>
          <w:szCs w:val="28"/>
          <w:lang w:val="uk-UA"/>
        </w:rPr>
        <w:t>8</w:t>
      </w:r>
      <w:r w:rsidR="00533531">
        <w:rPr>
          <w:sz w:val="28"/>
          <w:szCs w:val="28"/>
          <w:lang w:val="uk-UA"/>
        </w:rPr>
        <w:t>4</w:t>
      </w:r>
      <w:r w:rsidR="009B2FD3" w:rsidRPr="009B2FD3">
        <w:rPr>
          <w:sz w:val="28"/>
          <w:szCs w:val="28"/>
          <w:lang w:val="uk-UA"/>
        </w:rPr>
        <w:t> 471 729,00</w:t>
      </w:r>
      <w:r w:rsidR="00D74430" w:rsidRPr="009B2FD3">
        <w:rPr>
          <w:sz w:val="28"/>
          <w:szCs w:val="28"/>
          <w:lang w:val="uk-UA"/>
        </w:rPr>
        <w:t xml:space="preserve"> </w:t>
      </w:r>
      <w:r w:rsidR="00AA6586" w:rsidRPr="009B2FD3">
        <w:rPr>
          <w:sz w:val="28"/>
          <w:szCs w:val="28"/>
          <w:lang w:val="uk-UA"/>
        </w:rPr>
        <w:t xml:space="preserve"> гривень, видатки спеці</w:t>
      </w:r>
      <w:r w:rsidR="0021295F" w:rsidRPr="009B2FD3">
        <w:rPr>
          <w:sz w:val="28"/>
          <w:szCs w:val="28"/>
          <w:lang w:val="uk-UA"/>
        </w:rPr>
        <w:t xml:space="preserve">ального фонду бюджету  громади </w:t>
      </w:r>
      <w:r w:rsidR="00533531">
        <w:rPr>
          <w:sz w:val="28"/>
          <w:szCs w:val="28"/>
          <w:lang w:val="uk-UA"/>
        </w:rPr>
        <w:t>4</w:t>
      </w:r>
      <w:r w:rsidR="009B2FD3" w:rsidRPr="009B2FD3">
        <w:rPr>
          <w:sz w:val="28"/>
          <w:szCs w:val="28"/>
          <w:lang w:val="uk-UA"/>
        </w:rPr>
        <w:t> 374 359,00</w:t>
      </w:r>
      <w:r w:rsidR="00AA6586" w:rsidRPr="009B2FD3">
        <w:rPr>
          <w:sz w:val="28"/>
          <w:szCs w:val="28"/>
          <w:lang w:val="uk-UA"/>
        </w:rPr>
        <w:t xml:space="preserve"> гривень; </w:t>
      </w:r>
    </w:p>
    <w:p w:rsidR="006A78AE" w:rsidRPr="003466E4" w:rsidRDefault="00AA6586">
      <w:pPr>
        <w:ind w:firstLine="567"/>
        <w:jc w:val="both"/>
      </w:pPr>
      <w:r w:rsidRPr="003466E4">
        <w:rPr>
          <w:sz w:val="28"/>
          <w:szCs w:val="28"/>
          <w:lang w:val="uk-UA"/>
        </w:rPr>
        <w:t xml:space="preserve">- дефіцит за загальним  фондом бюджету  громади  у сумі </w:t>
      </w:r>
      <w:r w:rsidR="00533531" w:rsidRPr="003466E4">
        <w:rPr>
          <w:sz w:val="28"/>
          <w:szCs w:val="28"/>
          <w:lang w:val="uk-UA"/>
        </w:rPr>
        <w:t>11 330 748</w:t>
      </w:r>
      <w:r w:rsidRPr="003466E4">
        <w:rPr>
          <w:sz w:val="28"/>
          <w:szCs w:val="28"/>
          <w:lang w:val="uk-UA"/>
        </w:rPr>
        <w:t>,00 гривень згідно з додатком 2 до цього рішення;</w:t>
      </w:r>
    </w:p>
    <w:p w:rsidR="002C2400" w:rsidRPr="003466E4" w:rsidRDefault="00AA6586">
      <w:pPr>
        <w:ind w:firstLine="567"/>
        <w:jc w:val="both"/>
        <w:rPr>
          <w:bCs/>
          <w:sz w:val="28"/>
          <w:szCs w:val="28"/>
          <w:lang w:val="uk-UA"/>
        </w:rPr>
      </w:pPr>
      <w:r w:rsidRPr="003466E4">
        <w:rPr>
          <w:bCs/>
          <w:sz w:val="28"/>
          <w:szCs w:val="28"/>
          <w:lang w:val="uk-UA"/>
        </w:rPr>
        <w:t>- дефіцит за спеціальним фондом бюджету</w:t>
      </w:r>
      <w:r w:rsidRPr="003466E4">
        <w:rPr>
          <w:sz w:val="28"/>
          <w:szCs w:val="28"/>
          <w:lang w:val="uk-UA"/>
        </w:rPr>
        <w:t xml:space="preserve"> громади</w:t>
      </w:r>
      <w:r w:rsidR="0054177E" w:rsidRPr="003466E4">
        <w:rPr>
          <w:bCs/>
          <w:sz w:val="28"/>
          <w:szCs w:val="28"/>
          <w:lang w:val="uk-UA"/>
        </w:rPr>
        <w:t xml:space="preserve"> у сумі </w:t>
      </w:r>
      <w:r w:rsidR="00533531" w:rsidRPr="003466E4">
        <w:rPr>
          <w:bCs/>
          <w:sz w:val="28"/>
          <w:szCs w:val="28"/>
          <w:lang w:val="uk-UA"/>
        </w:rPr>
        <w:t>3 684 359,00</w:t>
      </w:r>
      <w:r w:rsidRPr="003466E4">
        <w:rPr>
          <w:bCs/>
          <w:sz w:val="28"/>
          <w:szCs w:val="28"/>
          <w:lang w:val="uk-UA"/>
        </w:rPr>
        <w:t xml:space="preserve"> гривень згідно з додатком 2 до цього </w:t>
      </w:r>
      <w:r w:rsidRPr="003466E4">
        <w:rPr>
          <w:sz w:val="28"/>
          <w:szCs w:val="28"/>
          <w:lang w:val="uk-UA"/>
        </w:rPr>
        <w:t>рішення</w:t>
      </w:r>
      <w:r w:rsidRPr="003466E4">
        <w:rPr>
          <w:bCs/>
          <w:sz w:val="28"/>
          <w:szCs w:val="28"/>
          <w:lang w:val="uk-UA"/>
        </w:rPr>
        <w:t>;</w:t>
      </w:r>
    </w:p>
    <w:p w:rsidR="002C2400" w:rsidRPr="003466E4" w:rsidRDefault="002C2400">
      <w:pPr>
        <w:ind w:firstLine="567"/>
        <w:jc w:val="both"/>
        <w:rPr>
          <w:bCs/>
          <w:sz w:val="28"/>
          <w:szCs w:val="28"/>
          <w:lang w:val="uk-UA"/>
        </w:rPr>
      </w:pPr>
      <w:r w:rsidRPr="003466E4">
        <w:rPr>
          <w:bCs/>
          <w:sz w:val="28"/>
          <w:szCs w:val="28"/>
          <w:lang w:val="uk-UA"/>
        </w:rPr>
        <w:t xml:space="preserve"> - оборотний залишок бюджетних </w:t>
      </w:r>
      <w:r w:rsidR="00533531" w:rsidRPr="003466E4">
        <w:rPr>
          <w:bCs/>
          <w:sz w:val="28"/>
          <w:szCs w:val="28"/>
          <w:lang w:val="uk-UA"/>
        </w:rPr>
        <w:t xml:space="preserve">  </w:t>
      </w:r>
      <w:r w:rsidRPr="003466E4">
        <w:rPr>
          <w:bCs/>
          <w:sz w:val="28"/>
          <w:szCs w:val="28"/>
          <w:lang w:val="uk-UA"/>
        </w:rPr>
        <w:t xml:space="preserve">коштів </w:t>
      </w:r>
      <w:r w:rsidR="00533531" w:rsidRPr="003466E4">
        <w:rPr>
          <w:bCs/>
          <w:sz w:val="28"/>
          <w:szCs w:val="28"/>
          <w:lang w:val="uk-UA"/>
        </w:rPr>
        <w:t xml:space="preserve">  </w:t>
      </w:r>
      <w:r w:rsidRPr="003466E4">
        <w:rPr>
          <w:bCs/>
          <w:sz w:val="28"/>
          <w:szCs w:val="28"/>
          <w:lang w:val="uk-UA"/>
        </w:rPr>
        <w:t xml:space="preserve">бюджету  громади у розмірі </w:t>
      </w:r>
      <w:r w:rsidR="00533531" w:rsidRPr="003466E4">
        <w:rPr>
          <w:bCs/>
          <w:sz w:val="28"/>
          <w:szCs w:val="28"/>
          <w:lang w:val="uk-UA"/>
        </w:rPr>
        <w:t>500 000,00 грн., що становить 0,59</w:t>
      </w:r>
      <w:r w:rsidRPr="003466E4">
        <w:rPr>
          <w:bCs/>
          <w:sz w:val="28"/>
          <w:szCs w:val="28"/>
          <w:lang w:val="uk-UA"/>
        </w:rPr>
        <w:t xml:space="preserve"> відсотки видатків загального фонду бюджету громади, визначених цим пунктом</w:t>
      </w:r>
    </w:p>
    <w:p w:rsidR="006A78AE" w:rsidRPr="003466E4" w:rsidRDefault="002C2400">
      <w:pPr>
        <w:ind w:firstLine="567"/>
        <w:jc w:val="both"/>
      </w:pPr>
      <w:r w:rsidRPr="003466E4">
        <w:rPr>
          <w:bCs/>
          <w:sz w:val="28"/>
          <w:szCs w:val="28"/>
          <w:lang w:val="uk-UA"/>
        </w:rPr>
        <w:lastRenderedPageBreak/>
        <w:t>- резервний фонд бюджету громади у розмірі 900 000,00 гривень , що становить 1,1</w:t>
      </w:r>
      <w:r w:rsidR="00533531" w:rsidRPr="003466E4">
        <w:rPr>
          <w:bCs/>
          <w:sz w:val="28"/>
          <w:szCs w:val="28"/>
          <w:lang w:val="uk-UA"/>
        </w:rPr>
        <w:t>8</w:t>
      </w:r>
      <w:r w:rsidRPr="003466E4">
        <w:rPr>
          <w:bCs/>
          <w:sz w:val="28"/>
          <w:szCs w:val="28"/>
          <w:lang w:val="uk-UA"/>
        </w:rPr>
        <w:t xml:space="preserve"> відсотки видатків загального фонду бюджету громади, визначених цим пунктом.»</w:t>
      </w:r>
    </w:p>
    <w:p w:rsidR="004F7782" w:rsidRPr="00C32C75" w:rsidRDefault="004F7782" w:rsidP="004F7782">
      <w:pPr>
        <w:pStyle w:val="ad"/>
        <w:spacing w:beforeAutospacing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C32C75">
        <w:rPr>
          <w:sz w:val="28"/>
          <w:szCs w:val="28"/>
          <w:lang w:val="uk-UA"/>
        </w:rPr>
        <w:t>Доповнити рішення новим пунктом  «4. Затвердити на 202</w:t>
      </w:r>
      <w:r>
        <w:rPr>
          <w:sz w:val="28"/>
          <w:szCs w:val="28"/>
          <w:lang w:val="uk-UA"/>
        </w:rPr>
        <w:t xml:space="preserve">3 </w:t>
      </w:r>
      <w:r w:rsidRPr="00C32C75">
        <w:rPr>
          <w:sz w:val="28"/>
          <w:szCs w:val="28"/>
          <w:lang w:val="uk-UA"/>
        </w:rPr>
        <w:t>рік обсяги капітальних вкладень у розрізі інвестиційних проектів згідно з додатком 5 до цього рішення.»</w:t>
      </w:r>
    </w:p>
    <w:p w:rsidR="004F7782" w:rsidRDefault="004F77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C32C75">
        <w:rPr>
          <w:sz w:val="28"/>
          <w:szCs w:val="28"/>
          <w:lang w:val="uk-UA"/>
        </w:rPr>
        <w:t>Відповідно пункти 4-21 вважати 5-22.</w:t>
      </w:r>
    </w:p>
    <w:p w:rsidR="004F7782" w:rsidRDefault="004F77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Пункт 5 рішення викласти в наступній редакції:</w:t>
      </w:r>
    </w:p>
    <w:p w:rsidR="006A78AE" w:rsidRPr="004F7782" w:rsidRDefault="00AA6586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«5. Затвердити розподіл витрат бюджету громади на реалізацію місцевих/регіональних програм у сумі</w:t>
      </w:r>
      <w:r w:rsidR="00533531">
        <w:rPr>
          <w:sz w:val="28"/>
          <w:szCs w:val="28"/>
          <w:lang w:val="uk-UA"/>
        </w:rPr>
        <w:t xml:space="preserve"> </w:t>
      </w:r>
      <w:r w:rsidR="006171B1">
        <w:rPr>
          <w:sz w:val="28"/>
          <w:szCs w:val="28"/>
          <w:lang w:val="uk-UA"/>
        </w:rPr>
        <w:t>18 326 839</w:t>
      </w:r>
      <w:r w:rsidR="00533531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гривні згідно з додатком 6 до цього рішення.»</w:t>
      </w:r>
    </w:p>
    <w:p w:rsidR="006A78AE" w:rsidRPr="004F7782" w:rsidRDefault="00AA6586">
      <w:pPr>
        <w:pStyle w:val="ad"/>
        <w:shd w:val="clear" w:color="auto" w:fill="FFFFFF"/>
        <w:tabs>
          <w:tab w:val="left" w:pos="709"/>
        </w:tabs>
        <w:spacing w:beforeAutospacing="0" w:afterAutospacing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1.</w:t>
      </w:r>
      <w:r w:rsidR="004F778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Додатки до рішення №№ </w:t>
      </w:r>
      <w:r w:rsidR="002C2400">
        <w:rPr>
          <w:sz w:val="28"/>
          <w:szCs w:val="28"/>
          <w:lang w:val="uk-UA"/>
        </w:rPr>
        <w:t xml:space="preserve">1, </w:t>
      </w:r>
      <w:r w:rsidR="00533531">
        <w:rPr>
          <w:sz w:val="28"/>
          <w:szCs w:val="28"/>
          <w:lang w:val="uk-UA"/>
        </w:rPr>
        <w:t xml:space="preserve">2, 3, 4, 5 </w:t>
      </w:r>
      <w:r>
        <w:rPr>
          <w:sz w:val="28"/>
          <w:szCs w:val="28"/>
          <w:lang w:val="uk-UA"/>
        </w:rPr>
        <w:t>та 6 до рішення сільської ради 22.12.202</w:t>
      </w:r>
      <w:r w:rsidR="004F7782">
        <w:rPr>
          <w:sz w:val="28"/>
          <w:szCs w:val="28"/>
          <w:lang w:val="uk-UA"/>
        </w:rPr>
        <w:t>2 р. № 4</w:t>
      </w:r>
      <w:r>
        <w:rPr>
          <w:sz w:val="28"/>
          <w:szCs w:val="28"/>
          <w:lang w:val="uk-UA"/>
        </w:rPr>
        <w:t>5-45/VІІІ «Про бюджет Білозірської сільсько</w:t>
      </w:r>
      <w:r w:rsidR="004F7782">
        <w:rPr>
          <w:sz w:val="28"/>
          <w:szCs w:val="28"/>
          <w:lang w:val="uk-UA"/>
        </w:rPr>
        <w:t>ї територіальної громади на 2023</w:t>
      </w:r>
      <w:r>
        <w:rPr>
          <w:sz w:val="28"/>
          <w:szCs w:val="28"/>
          <w:lang w:val="uk-UA"/>
        </w:rPr>
        <w:t xml:space="preserve"> рік (2350100000)» викласти у новій редакції (додаються).</w:t>
      </w:r>
    </w:p>
    <w:p w:rsidR="006A78AE" w:rsidRDefault="00AA6586">
      <w:pPr>
        <w:pStyle w:val="ad"/>
        <w:shd w:val="clear" w:color="auto" w:fill="FFFFFF"/>
        <w:tabs>
          <w:tab w:val="left" w:pos="709"/>
        </w:tabs>
        <w:spacing w:beforeAutospacing="0" w:afterAutospacing="0"/>
        <w:ind w:firstLine="567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2. Фінансовому відділу Білозірської сільської ради забезпечити внесення відповідних змін до розпису бюджету Білозірської сільської територіальної громади.</w:t>
      </w:r>
    </w:p>
    <w:p w:rsidR="006A78AE" w:rsidRDefault="00AA6586">
      <w:pPr>
        <w:pStyle w:val="ad"/>
        <w:shd w:val="clear" w:color="auto" w:fill="FFFFFF"/>
        <w:spacing w:beforeAutospacing="0" w:afterAutospacing="0"/>
        <w:ind w:firstLine="567"/>
        <w:jc w:val="both"/>
      </w:pPr>
      <w:r>
        <w:rPr>
          <w:rStyle w:val="a3"/>
          <w:b w:val="0"/>
          <w:sz w:val="28"/>
          <w:szCs w:val="28"/>
          <w:lang w:val="uk-UA"/>
        </w:rPr>
        <w:t xml:space="preserve">3. Опублікувати це рішення на офіційному сайті </w:t>
      </w:r>
      <w:hyperlink r:id="rId10">
        <w:r>
          <w:rPr>
            <w:rStyle w:val="a4"/>
            <w:color w:val="auto"/>
            <w:sz w:val="28"/>
            <w:szCs w:val="28"/>
            <w:lang w:val="uk-UA"/>
          </w:rPr>
          <w:t>https://bilozirska-tg.dosvit.org.ua</w:t>
        </w:r>
      </w:hyperlink>
      <w:r>
        <w:rPr>
          <w:rStyle w:val="a3"/>
          <w:b w:val="0"/>
          <w:sz w:val="28"/>
          <w:szCs w:val="28"/>
          <w:lang w:val="uk-UA"/>
        </w:rPr>
        <w:t>.</w:t>
      </w:r>
    </w:p>
    <w:p w:rsidR="006A78AE" w:rsidRDefault="00AA6586">
      <w:pPr>
        <w:pStyle w:val="ad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4. Контроль та к</w:t>
      </w:r>
      <w:r>
        <w:rPr>
          <w:sz w:val="28"/>
          <w:szCs w:val="28"/>
          <w:lang w:val="uk-UA"/>
        </w:rPr>
        <w:t>оординацію роботи щодо виконання рішення покласти на начальника фінансового відділу Білозірської сільської ради (Сіленко О.С.) та головного бухгалтера виконавчого комітету Білозірської сільської ради (Дзюбан Н.А.).</w:t>
      </w:r>
    </w:p>
    <w:p w:rsidR="006A78AE" w:rsidRDefault="006A78AE">
      <w:pPr>
        <w:pStyle w:val="ad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  <w:lang w:val="uk-UA"/>
        </w:rPr>
      </w:pPr>
    </w:p>
    <w:p w:rsidR="006A78AE" w:rsidRDefault="006A78AE">
      <w:pPr>
        <w:pStyle w:val="ad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  <w:lang w:val="uk-UA"/>
        </w:rPr>
      </w:pPr>
    </w:p>
    <w:p w:rsidR="006A78AE" w:rsidRDefault="006A78AE">
      <w:pPr>
        <w:pStyle w:val="ad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  <w:lang w:val="uk-UA"/>
        </w:rPr>
      </w:pPr>
    </w:p>
    <w:p w:rsidR="006A78AE" w:rsidRDefault="00AA6586">
      <w:pPr>
        <w:pStyle w:val="5"/>
        <w:spacing w:beforeAutospacing="1" w:afterAutospacing="1"/>
        <w:jc w:val="both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>Сільський голова                                                                    Володимир МІЦУК</w:t>
      </w:r>
    </w:p>
    <w:p w:rsidR="003A098D" w:rsidRDefault="003A098D"/>
    <w:p w:rsidR="003A098D" w:rsidRPr="003A098D" w:rsidRDefault="003A098D" w:rsidP="003A098D"/>
    <w:p w:rsidR="003A098D" w:rsidRPr="003A098D" w:rsidRDefault="003A098D" w:rsidP="003A098D"/>
    <w:p w:rsidR="003A098D" w:rsidRPr="003A098D" w:rsidRDefault="003A098D" w:rsidP="003A098D"/>
    <w:sectPr w:rsidR="003A098D" w:rsidRPr="003A098D" w:rsidSect="002C7139">
      <w:headerReference w:type="default" r:id="rId11"/>
      <w:pgSz w:w="11906" w:h="16838"/>
      <w:pgMar w:top="850" w:right="707" w:bottom="850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1B" w:rsidRDefault="004A021B" w:rsidP="003A098D">
      <w:r>
        <w:separator/>
      </w:r>
    </w:p>
  </w:endnote>
  <w:endnote w:type="continuationSeparator" w:id="0">
    <w:p w:rsidR="004A021B" w:rsidRDefault="004A021B" w:rsidP="003A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Arial"/>
    <w:charset w:val="00"/>
    <w:family w:val="swiss"/>
    <w:pitch w:val="variable"/>
    <w:sig w:usb0="00000003" w:usb1="00002042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1B" w:rsidRDefault="004A021B" w:rsidP="003A098D">
      <w:r>
        <w:separator/>
      </w:r>
    </w:p>
  </w:footnote>
  <w:footnote w:type="continuationSeparator" w:id="0">
    <w:p w:rsidR="004A021B" w:rsidRDefault="004A021B" w:rsidP="003A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1B" w:rsidRDefault="004A021B" w:rsidP="003A098D">
    <w:pPr>
      <w:pStyle w:val="af0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AE"/>
    <w:rsid w:val="00074519"/>
    <w:rsid w:val="000F6855"/>
    <w:rsid w:val="00211A26"/>
    <w:rsid w:val="0021295F"/>
    <w:rsid w:val="002C2400"/>
    <w:rsid w:val="002C7139"/>
    <w:rsid w:val="00333536"/>
    <w:rsid w:val="003466E4"/>
    <w:rsid w:val="00396DFC"/>
    <w:rsid w:val="003A098D"/>
    <w:rsid w:val="003B713B"/>
    <w:rsid w:val="004A021B"/>
    <w:rsid w:val="004F7782"/>
    <w:rsid w:val="00533531"/>
    <w:rsid w:val="0054177E"/>
    <w:rsid w:val="006171B1"/>
    <w:rsid w:val="006A78AE"/>
    <w:rsid w:val="006D24CF"/>
    <w:rsid w:val="00894964"/>
    <w:rsid w:val="00895D9E"/>
    <w:rsid w:val="009B2FD3"/>
    <w:rsid w:val="00A74B65"/>
    <w:rsid w:val="00A7674A"/>
    <w:rsid w:val="00AA6586"/>
    <w:rsid w:val="00B13F9B"/>
    <w:rsid w:val="00D74430"/>
    <w:rsid w:val="00FA447A"/>
    <w:rsid w:val="00FA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E8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5">
    <w:name w:val="heading 5"/>
    <w:basedOn w:val="a"/>
    <w:link w:val="50"/>
    <w:qFormat/>
    <w:rsid w:val="00AC15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AC15E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styleId="a3">
    <w:name w:val="Strong"/>
    <w:qFormat/>
    <w:rsid w:val="00DB59A5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FE34E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AF70B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ListLabel1">
    <w:name w:val="ListLabel 1"/>
    <w:qFormat/>
    <w:rPr>
      <w:color w:val="auto"/>
      <w:sz w:val="28"/>
      <w:szCs w:val="28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AC15E8"/>
    <w:pPr>
      <w:ind w:left="720"/>
      <w:contextualSpacing/>
    </w:pPr>
    <w:rPr>
      <w:szCs w:val="32"/>
    </w:rPr>
  </w:style>
  <w:style w:type="paragraph" w:styleId="ac">
    <w:name w:val="No Spacing"/>
    <w:uiPriority w:val="1"/>
    <w:qFormat/>
    <w:rsid w:val="00AC15E8"/>
    <w:rPr>
      <w:rFonts w:eastAsia="Times New Roman" w:cs="Times New Roman"/>
      <w:sz w:val="32"/>
      <w:lang w:eastAsia="uk-UA"/>
    </w:rPr>
  </w:style>
  <w:style w:type="paragraph" w:customStyle="1" w:styleId="21">
    <w:name w:val="Основной текст 21"/>
    <w:basedOn w:val="a"/>
    <w:qFormat/>
    <w:rsid w:val="00AC15E8"/>
    <w:pPr>
      <w:suppressAutoHyphens/>
    </w:pPr>
    <w:rPr>
      <w:sz w:val="28"/>
      <w:szCs w:val="20"/>
    </w:rPr>
  </w:style>
  <w:style w:type="paragraph" w:styleId="ad">
    <w:name w:val="Normal (Web)"/>
    <w:basedOn w:val="a"/>
    <w:qFormat/>
    <w:rsid w:val="00AC15E8"/>
    <w:pPr>
      <w:spacing w:beforeAutospacing="1" w:afterAutospacing="1"/>
    </w:pPr>
    <w:rPr>
      <w:sz w:val="24"/>
    </w:rPr>
  </w:style>
  <w:style w:type="paragraph" w:customStyle="1" w:styleId="2">
    <w:name w:val="Абзац списка2"/>
    <w:basedOn w:val="a"/>
    <w:qFormat/>
    <w:rsid w:val="00FE34E5"/>
    <w:pPr>
      <w:ind w:left="720"/>
      <w:contextualSpacing/>
    </w:pPr>
    <w:rPr>
      <w:rFonts w:eastAsia="Calibri"/>
    </w:rPr>
  </w:style>
  <w:style w:type="paragraph" w:styleId="ae">
    <w:name w:val="Balloon Text"/>
    <w:basedOn w:val="a"/>
    <w:uiPriority w:val="99"/>
    <w:semiHidden/>
    <w:unhideWhenUsed/>
    <w:qFormat/>
    <w:rsid w:val="00AF70B9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AA6586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3A098D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A098D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3A098D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A098D"/>
    <w:rPr>
      <w:rFonts w:ascii="Times New Roman" w:eastAsia="Times New Roman" w:hAnsi="Times New Roman" w:cs="Times New Roman"/>
      <w:sz w:val="32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E8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5">
    <w:name w:val="heading 5"/>
    <w:basedOn w:val="a"/>
    <w:link w:val="50"/>
    <w:qFormat/>
    <w:rsid w:val="00AC15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AC15E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styleId="a3">
    <w:name w:val="Strong"/>
    <w:qFormat/>
    <w:rsid w:val="00DB59A5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FE34E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AF70B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ListLabel1">
    <w:name w:val="ListLabel 1"/>
    <w:qFormat/>
    <w:rPr>
      <w:color w:val="auto"/>
      <w:sz w:val="28"/>
      <w:szCs w:val="28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AC15E8"/>
    <w:pPr>
      <w:ind w:left="720"/>
      <w:contextualSpacing/>
    </w:pPr>
    <w:rPr>
      <w:szCs w:val="32"/>
    </w:rPr>
  </w:style>
  <w:style w:type="paragraph" w:styleId="ac">
    <w:name w:val="No Spacing"/>
    <w:uiPriority w:val="1"/>
    <w:qFormat/>
    <w:rsid w:val="00AC15E8"/>
    <w:rPr>
      <w:rFonts w:eastAsia="Times New Roman" w:cs="Times New Roman"/>
      <w:sz w:val="32"/>
      <w:lang w:eastAsia="uk-UA"/>
    </w:rPr>
  </w:style>
  <w:style w:type="paragraph" w:customStyle="1" w:styleId="21">
    <w:name w:val="Основной текст 21"/>
    <w:basedOn w:val="a"/>
    <w:qFormat/>
    <w:rsid w:val="00AC15E8"/>
    <w:pPr>
      <w:suppressAutoHyphens/>
    </w:pPr>
    <w:rPr>
      <w:sz w:val="28"/>
      <w:szCs w:val="20"/>
    </w:rPr>
  </w:style>
  <w:style w:type="paragraph" w:styleId="ad">
    <w:name w:val="Normal (Web)"/>
    <w:basedOn w:val="a"/>
    <w:qFormat/>
    <w:rsid w:val="00AC15E8"/>
    <w:pPr>
      <w:spacing w:beforeAutospacing="1" w:afterAutospacing="1"/>
    </w:pPr>
    <w:rPr>
      <w:sz w:val="24"/>
    </w:rPr>
  </w:style>
  <w:style w:type="paragraph" w:customStyle="1" w:styleId="2">
    <w:name w:val="Абзац списка2"/>
    <w:basedOn w:val="a"/>
    <w:qFormat/>
    <w:rsid w:val="00FE34E5"/>
    <w:pPr>
      <w:ind w:left="720"/>
      <w:contextualSpacing/>
    </w:pPr>
    <w:rPr>
      <w:rFonts w:eastAsia="Calibri"/>
    </w:rPr>
  </w:style>
  <w:style w:type="paragraph" w:styleId="ae">
    <w:name w:val="Balloon Text"/>
    <w:basedOn w:val="a"/>
    <w:uiPriority w:val="99"/>
    <w:semiHidden/>
    <w:unhideWhenUsed/>
    <w:qFormat/>
    <w:rsid w:val="00AF70B9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AA6586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3A098D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A098D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3A098D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A098D"/>
    <w:rPr>
      <w:rFonts w:ascii="Times New Roman" w:eastAsia="Times New Roman" w:hAnsi="Times New Roman" w:cs="Times New Roman"/>
      <w:sz w:val="3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lozirska-tg.dosvit.org.ua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AD4E-FE72-49E4-B5DE-A8B057AC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Silenko Olga</dc:creator>
  <dc:description/>
  <cp:lastModifiedBy>user</cp:lastModifiedBy>
  <cp:revision>120</cp:revision>
  <cp:lastPrinted>2023-06-22T13:27:00Z</cp:lastPrinted>
  <dcterms:created xsi:type="dcterms:W3CDTF">2022-04-02T16:59:00Z</dcterms:created>
  <dcterms:modified xsi:type="dcterms:W3CDTF">2023-06-22T13:28:00Z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