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0B" w:rsidRDefault="00F92D0B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F92D0B" w:rsidRPr="00F92D0B" w:rsidRDefault="00F92D0B" w:rsidP="00F92D0B">
      <w:pPr>
        <w:framePr w:h="1114" w:hRule="exact" w:hSpace="10080" w:vSpace="60" w:wrap="notBeside" w:vAnchor="text" w:hAnchor="page" w:x="605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D0B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F92D0B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6" o:title=""/>
          </v:shape>
          <o:OLEObject Type="Embed" ProgID="Word.Picture.8" ShapeID="_x0000_i1025" DrawAspect="Content" ObjectID="_1733726035" r:id="rId7"/>
        </w:object>
      </w:r>
    </w:p>
    <w:p w:rsidR="00F92D0B" w:rsidRPr="00F92D0B" w:rsidRDefault="00F92D0B" w:rsidP="00F92D0B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БІЛОЗІРСЬКА СІЛЬСЬКА РАДА</w:t>
      </w:r>
    </w:p>
    <w:p w:rsidR="00F92D0B" w:rsidRPr="00F92D0B" w:rsidRDefault="00F92D0B" w:rsidP="00F92D0B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ЧЕРКАСЬКОГО РАЙОНУ ЧЕРКАСЬКОЇ ОБЛАСТІ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r w:rsidRPr="00F92D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r w:rsidRPr="00F92D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4E6D45" w:rsidRPr="004E6D45" w:rsidRDefault="00F92D0B" w:rsidP="004E6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Hlk120257900"/>
      <w:r w:rsidR="004E6D45" w:rsidRPr="004E6D45">
        <w:rPr>
          <w:rFonts w:ascii="Times New Roman" w:hAnsi="Times New Roman" w:cs="Times New Roman"/>
          <w:sz w:val="28"/>
          <w:szCs w:val="28"/>
        </w:rPr>
        <w:t>сорок п’ятої сесії восьмого скликання</w:t>
      </w:r>
    </w:p>
    <w:p w:rsidR="004E6D45" w:rsidRDefault="004E6D45" w:rsidP="004E6D45">
      <w:pPr>
        <w:jc w:val="center"/>
        <w:rPr>
          <w:sz w:val="28"/>
          <w:szCs w:val="28"/>
        </w:rPr>
      </w:pPr>
    </w:p>
    <w:p w:rsidR="004E6D45" w:rsidRDefault="004E6D45" w:rsidP="004E6D45">
      <w:pPr>
        <w:pStyle w:val="a5"/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грудня  2022 року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с.Білозір’я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№ 45-2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/VIІІ</w:t>
      </w:r>
      <w:bookmarkEnd w:id="0"/>
    </w:p>
    <w:p w:rsidR="00F92D0B" w:rsidRDefault="00F92D0B" w:rsidP="004E6D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затвердження соціальної програми </w:t>
      </w:r>
      <w:r w:rsidRPr="006C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протидії торгівлі людьми</w:t>
      </w:r>
      <w:r w:rsidR="002C6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2023-2025 </w:t>
      </w:r>
      <w:r w:rsidRPr="006C4D15">
        <w:rPr>
          <w:rFonts w:ascii="Times New Roman" w:eastAsia="Calibri" w:hAnsi="Times New Roman" w:cs="Times New Roman"/>
          <w:sz w:val="28"/>
          <w:szCs w:val="28"/>
          <w:lang w:eastAsia="ru-RU"/>
        </w:rPr>
        <w:t>роки</w:t>
      </w:r>
    </w:p>
    <w:p w:rsidR="006C4D15" w:rsidRPr="006C4D15" w:rsidRDefault="006C4D15" w:rsidP="006C4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Default="00E729CB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>Відповідно до пункту 22 частини першої статті 26</w:t>
      </w:r>
      <w:r w:rsidR="006C4D15" w:rsidRPr="006C4D15">
        <w:rPr>
          <w:rFonts w:ascii="Times New Roman" w:eastAsia="Calibri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протидію торгівлі людьми», сесія </w:t>
      </w:r>
      <w:proofErr w:type="spellStart"/>
      <w:r w:rsidR="006C4D15" w:rsidRPr="006C4D15">
        <w:rPr>
          <w:rFonts w:ascii="Times New Roman" w:eastAsia="Calibri" w:hAnsi="Times New Roman" w:cs="Times New Roman"/>
          <w:sz w:val="28"/>
          <w:szCs w:val="28"/>
        </w:rPr>
        <w:t>Білозірської</w:t>
      </w:r>
      <w:proofErr w:type="spellEnd"/>
      <w:r w:rsidR="006C4D15" w:rsidRPr="006C4D15">
        <w:rPr>
          <w:rFonts w:ascii="Times New Roman" w:eastAsia="Calibri" w:hAnsi="Times New Roman" w:cs="Times New Roman"/>
          <w:sz w:val="28"/>
          <w:szCs w:val="28"/>
        </w:rPr>
        <w:t xml:space="preserve"> сільської ради </w:t>
      </w:r>
    </w:p>
    <w:p w:rsidR="00F92D0B" w:rsidRDefault="00F92D0B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D0B">
        <w:rPr>
          <w:rFonts w:ascii="Times New Roman" w:eastAsia="Calibri" w:hAnsi="Times New Roman" w:cs="Times New Roman"/>
          <w:sz w:val="28"/>
          <w:szCs w:val="28"/>
        </w:rPr>
        <w:t>ВИРІШИЛА</w:t>
      </w:r>
      <w:r w:rsidRPr="006C4D1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D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4D1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D15">
        <w:rPr>
          <w:rFonts w:ascii="Times New Roman" w:eastAsia="Calibri" w:hAnsi="Times New Roman" w:cs="Times New Roman"/>
          <w:sz w:val="28"/>
          <w:szCs w:val="28"/>
        </w:rPr>
        <w:tab/>
      </w:r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1.Затвердити </w:t>
      </w:r>
      <w:proofErr w:type="gramStart"/>
      <w:r w:rsidRPr="006C4D15">
        <w:rPr>
          <w:rFonts w:ascii="Times New Roman" w:eastAsia="Calibri" w:hAnsi="Times New Roman" w:cs="Times New Roman"/>
          <w:sz w:val="28"/>
          <w:szCs w:val="28"/>
          <w:lang w:eastAsia="ru-RU"/>
        </w:rPr>
        <w:t>соц</w:t>
      </w:r>
      <w:proofErr w:type="gramEnd"/>
      <w:r w:rsidRPr="006C4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іальну програму </w:t>
      </w:r>
      <w:r w:rsidRPr="006C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протидії торгівлі людьми</w:t>
      </w:r>
      <w:r w:rsidR="00F92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2023-2025 роки</w:t>
      </w:r>
      <w:r w:rsidR="00F92D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D15">
        <w:rPr>
          <w:rFonts w:ascii="Times New Roman" w:eastAsia="Calibri" w:hAnsi="Times New Roman" w:cs="Times New Roman"/>
          <w:sz w:val="28"/>
          <w:szCs w:val="28"/>
        </w:rPr>
        <w:t>(далі-Програма) (додається).</w:t>
      </w:r>
    </w:p>
    <w:p w:rsidR="006C4D15" w:rsidRPr="006C4D15" w:rsidRDefault="006C4D15" w:rsidP="006C4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D15">
        <w:rPr>
          <w:rFonts w:ascii="Times New Roman" w:eastAsia="Calibri" w:hAnsi="Times New Roman" w:cs="Times New Roman"/>
          <w:sz w:val="28"/>
          <w:szCs w:val="28"/>
        </w:rPr>
        <w:t xml:space="preserve">2.Рекомендувати фінансовому відділу </w:t>
      </w:r>
      <w:proofErr w:type="spellStart"/>
      <w:r w:rsidRPr="006C4D15">
        <w:rPr>
          <w:rFonts w:ascii="Times New Roman" w:eastAsia="Calibri" w:hAnsi="Times New Roman" w:cs="Times New Roman"/>
          <w:sz w:val="28"/>
          <w:szCs w:val="28"/>
        </w:rPr>
        <w:t>Білозірської</w:t>
      </w:r>
      <w:proofErr w:type="spellEnd"/>
      <w:r w:rsidRPr="006C4D15">
        <w:rPr>
          <w:rFonts w:ascii="Times New Roman" w:eastAsia="Calibri" w:hAnsi="Times New Roman" w:cs="Times New Roman"/>
          <w:sz w:val="28"/>
          <w:szCs w:val="28"/>
        </w:rPr>
        <w:t xml:space="preserve"> сільської ради передбачити фінансування заходів Програми, виходячи з можливостей місцевого бюджету.</w:t>
      </w:r>
    </w:p>
    <w:p w:rsidR="006C4D15" w:rsidRPr="006C4D15" w:rsidRDefault="006C4D15" w:rsidP="006C4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Контроль за </w:t>
      </w:r>
      <w:proofErr w:type="spellStart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Pr="006C4D15">
        <w:rPr>
          <w:rFonts w:ascii="Times New Roman" w:eastAsia="Calibri" w:hAnsi="Times New Roman" w:cs="Times New Roman"/>
          <w:sz w:val="28"/>
          <w:szCs w:val="28"/>
        </w:rPr>
        <w:t xml:space="preserve"> Грищенко І.А., заступника сільського голови з питань діяльності виконавчих органів ради</w:t>
      </w:r>
      <w:r w:rsidRPr="006C4D1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C4D15" w:rsidRPr="006C4D15" w:rsidRDefault="006C4D15" w:rsidP="00F92D0B">
      <w:pPr>
        <w:rPr>
          <w:rFonts w:ascii="Times New Roman" w:eastAsia="Calibri" w:hAnsi="Times New Roman" w:cs="Times New Roman"/>
          <w:sz w:val="28"/>
          <w:szCs w:val="28"/>
        </w:rPr>
      </w:pPr>
    </w:p>
    <w:p w:rsidR="006C4D15" w:rsidRPr="006C4D15" w:rsidRDefault="006C4D15" w:rsidP="006C4D15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Сільський голова          </w:t>
      </w:r>
      <w:r w:rsidRPr="006C4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92D0B" w:rsidRPr="00F92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92D0B" w:rsidRPr="00F92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92D0B" w:rsidRPr="00F92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Володимир </w:t>
      </w:r>
      <w:r w:rsidRPr="006C4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МІЦУК</w:t>
      </w:r>
    </w:p>
    <w:p w:rsidR="006C4D15" w:rsidRPr="006C4D15" w:rsidRDefault="006C4D15" w:rsidP="006C4D1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C4D15" w:rsidRPr="006C4D15" w:rsidRDefault="006C4D15" w:rsidP="006C4D1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66883" w:rsidRPr="00366883" w:rsidRDefault="00366883" w:rsidP="00366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883" w:rsidRPr="00366883" w:rsidRDefault="00366883" w:rsidP="003668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366883" w:rsidRPr="00366883" w:rsidRDefault="00366883" w:rsidP="003668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D15" w:rsidRPr="006C4D15" w:rsidRDefault="006C4D15" w:rsidP="006C4D1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Default="00F92D0B" w:rsidP="00F92D0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Default="00F92D0B" w:rsidP="00F92D0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4E6D45" w:rsidRDefault="00F92D0B" w:rsidP="004E6D45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4E6D45">
        <w:rPr>
          <w:rFonts w:ascii="Times New Roman" w:eastAsia="Times New Roman" w:hAnsi="Times New Roman" w:cs="Times New Roman"/>
          <w:lang w:eastAsia="ru-RU"/>
        </w:rPr>
        <w:t xml:space="preserve">Додаток </w:t>
      </w:r>
    </w:p>
    <w:p w:rsidR="00F92D0B" w:rsidRPr="004E6D45" w:rsidRDefault="00F92D0B" w:rsidP="004E6D45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E6D45">
        <w:rPr>
          <w:rFonts w:ascii="Times New Roman" w:eastAsia="Times New Roman" w:hAnsi="Times New Roman" w:cs="Times New Roman"/>
          <w:lang w:eastAsia="ru-RU"/>
        </w:rPr>
        <w:t xml:space="preserve">рішення сесії </w:t>
      </w:r>
      <w:proofErr w:type="spellStart"/>
      <w:r w:rsidRPr="004E6D45">
        <w:rPr>
          <w:rFonts w:ascii="Times New Roman" w:eastAsia="Times New Roman" w:hAnsi="Times New Roman" w:cs="Times New Roman"/>
          <w:lang w:eastAsia="ru-RU"/>
        </w:rPr>
        <w:t>Білозірської</w:t>
      </w:r>
      <w:proofErr w:type="spellEnd"/>
      <w:r w:rsidR="004E6D45" w:rsidRPr="004E6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6D45">
        <w:rPr>
          <w:rFonts w:ascii="Times New Roman" w:eastAsia="Times New Roman" w:hAnsi="Times New Roman" w:cs="Times New Roman"/>
          <w:lang w:eastAsia="ru-RU"/>
        </w:rPr>
        <w:t>сільської ради</w:t>
      </w:r>
    </w:p>
    <w:p w:rsidR="00F92D0B" w:rsidRPr="004E6D45" w:rsidRDefault="004E6D45" w:rsidP="004E6D4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від </w:t>
      </w:r>
      <w:r w:rsidRPr="004E6D45">
        <w:rPr>
          <w:rFonts w:ascii="Times New Roman" w:hAnsi="Times New Roman"/>
        </w:rPr>
        <w:t>22 грудня  2022 року</w:t>
      </w:r>
      <w:r w:rsidRPr="004E6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6D45">
        <w:rPr>
          <w:rFonts w:ascii="Times New Roman" w:hAnsi="Times New Roman"/>
        </w:rPr>
        <w:t>№ 45-22/VIІІ</w:t>
      </w:r>
      <w:r w:rsidR="00F92D0B" w:rsidRPr="004E6D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Соціальна програма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протидії торгівлі людьми на 2023-2025 роки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Мета Програми</w:t>
      </w:r>
    </w:p>
    <w:p w:rsidR="00F92D0B" w:rsidRPr="00F92D0B" w:rsidRDefault="00F92D0B" w:rsidP="00F92D0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Метою соціальної програми протидії торгівлі людьми </w:t>
      </w: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2023-2025 роки (далі – Програма) є запобігання торгівлі людьми, підвищення ефективності виявлення осіб, які вчиняють такі злочини або сприяють їх вчиненню, а також захист прав осіб, постраждалих від торгівлі людьми, особливо дітей, та надання їм допомоги.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Шляхи і способи розв</w:t>
      </w: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язання проблеми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Проблему торгівлі людьми та захисту осіб, постраждалих від неї, передбачається розв’язати шляхом: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8"/>
      <w:bookmarkEnd w:id="1"/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 процедури взаємодії правоохоронних органів з іншими державними органами влади в частині протидії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профілактичної роботи, спрямованої на попередження протидії торгівлі людьми, особливо серед внутрішньо переміщених осіб;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подальшого проведення інформаційно-освітніх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 суб’єктів взаємодії, які проводять заходи у сфері протидії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посилення координації роботи з виявлення та ідентифікації осіб, які постраждали від торгівлі людьми, на всіх рівнях із чітким визначенням повноважень координаційної ради з питань протидії торгівлі людьми 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та проведенням на місцевому рівні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мультидисциплінарних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навчань з питань надання допомоги таким особам;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9"/>
      <w:bookmarkEnd w:id="2"/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професійного рівня спеціалістів, які надають допомогу особам, що постраждали від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0"/>
      <w:bookmarkEnd w:id="3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урахування нових викликів торгівлі людьми, що виникли внаслідок воєнних дій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 нашої держави; 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застосування правових норм, які регламентують кримінально-правову протидію торгівлі людьми.</w:t>
      </w: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n21"/>
      <w:bookmarkEnd w:id="4"/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Pr="00F92D0B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Очікувані результати, ефективність Програми</w:t>
      </w: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 Програми дасть змогу: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посилити ефективність взаємодії територіальної громади, міжнародних організацій, громадських об’єднань та інших юридичних осіб, що виконують різні функції у сфері протидії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8"/>
      <w:bookmarkEnd w:id="5"/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професійний рівень спеціалістів, які надають допомогу особам, що постраждали від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 прояви упередженого ставлення до осіб, які постраждали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торгівлі людьми, підвищити рівень довіри до органів місцевого самоврядування, які проводять заходи у сфері протидії торгівлі людьми;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рівень довіри населення до правоохоронної системи;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належний захист надання допомоги особам, які постраждали від торгівлі людьми, з урахуванням потреб окремих груп таких осіб;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заходи щодо мінімізації рівня торгівлі людьми. </w:t>
      </w: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n29"/>
      <w:bookmarkStart w:id="7" w:name="n30"/>
      <w:bookmarkEnd w:id="6"/>
      <w:bookmarkEnd w:id="7"/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Фінансове забезпечення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>Витрати на реалізацію заходів Програми здійснюватимуться за рахунок коштів, передбачених у місцевому бюджеті по відповідних галузях та з інших джерел, не заборонених чинним законодавством.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Механізм реалізації Програми та контроль за її виконанням</w:t>
      </w:r>
    </w:p>
    <w:p w:rsidR="00F92D0B" w:rsidRPr="00F92D0B" w:rsidRDefault="00F92D0B" w:rsidP="00F92D0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Забезпечення виконання завдань Програми передбачається шляхом виконання заходів, підвищення ефективності взаємодії діяльності місцевих органів виконавчої влади, територіальної громади, громадських об’єднань та інших юридичних осіб, що виконують різні функції у сфері протидії торгівлі людьми.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Відповідальним виконавцям, зазначеним у заходах Програми, інформувати про хід їх виконання до 5 січня щороку заступника сільського голови  питань діяльності виконавчих органів ради.</w:t>
      </w:r>
    </w:p>
    <w:p w:rsidR="00F92D0B" w:rsidRPr="00F92D0B" w:rsidRDefault="00F92D0B" w:rsidP="00F9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4E6D45" w:rsidP="004E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                                                     Тетяна ДІБРОВА</w:t>
      </w: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83" w:rsidRDefault="00366883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83" w:rsidRDefault="00366883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83" w:rsidRDefault="00366883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83" w:rsidRDefault="00366883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83" w:rsidRDefault="00366883" w:rsidP="00F92D0B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0B" w:rsidRPr="004E6D45" w:rsidRDefault="004E6D45" w:rsidP="004E6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F92D0B" w:rsidRPr="004E6D45">
        <w:rPr>
          <w:rFonts w:ascii="Times New Roman" w:eastAsia="Times New Roman" w:hAnsi="Times New Roman" w:cs="Times New Roman"/>
          <w:lang w:eastAsia="ru-RU"/>
        </w:rPr>
        <w:t>Додаток до Програми</w:t>
      </w:r>
    </w:p>
    <w:p w:rsidR="00F92D0B" w:rsidRPr="00F92D0B" w:rsidRDefault="00F92D0B" w:rsidP="00F92D0B">
      <w:pPr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ЗАХОДИ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соціальної</w:t>
      </w:r>
      <w:proofErr w:type="spell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F92D0B" w:rsidRPr="00F92D0B" w:rsidRDefault="00F92D0B" w:rsidP="00F92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протидії</w:t>
      </w:r>
      <w:proofErr w:type="spell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торгі</w:t>
      </w:r>
      <w:proofErr w:type="gramStart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вл</w:t>
      </w:r>
      <w:proofErr w:type="gram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</w:t>
      </w:r>
      <w:proofErr w:type="spellEnd"/>
      <w:r w:rsidRPr="00F9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людьми на </w:t>
      </w:r>
      <w:r w:rsidRPr="00F92D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</w:t>
      </w:r>
      <w:r w:rsidRPr="00F92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3-2025</w:t>
      </w:r>
      <w:r w:rsidRPr="00F92D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</w:t>
      </w:r>
      <w:proofErr w:type="spellStart"/>
      <w:r w:rsidRPr="00F92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</w:t>
      </w:r>
      <w:proofErr w:type="spellEnd"/>
    </w:p>
    <w:p w:rsidR="00F92D0B" w:rsidRPr="00F92D0B" w:rsidRDefault="00F92D0B" w:rsidP="00F92D0B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0B" w:rsidRPr="00F92D0B" w:rsidRDefault="00F92D0B" w:rsidP="004E6D45">
      <w:pPr>
        <w:numPr>
          <w:ilvl w:val="0"/>
          <w:numId w:val="1"/>
        </w:numPr>
        <w:tabs>
          <w:tab w:val="clear" w:pos="1704"/>
          <w:tab w:val="num" w:pos="0"/>
          <w:tab w:val="left" w:pos="93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засідань</w:t>
      </w:r>
      <w:r w:rsidRPr="00F92D0B">
        <w:rPr>
          <w:rFonts w:ascii="Times New Roman" w:eastAsia="Times New Roman" w:hAnsi="Times New Roman" w:cs="Times New Roman"/>
          <w:color w:val="000000"/>
          <w:sz w:val="19"/>
          <w:szCs w:val="28"/>
          <w:lang w:eastAsia="ru-RU"/>
        </w:rPr>
        <w:t xml:space="preserve"> </w:t>
      </w: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Координаційної ради з питань сім’ї, гендерної рівності, запобігання та протидії домашньому насильству та насильству за ознакою статі, протидії 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92D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та затвердження списку індикаторів для сприяння виявленню осіб, які постраждали від торгівлі людьми, в тому числі осіб без громадянства та внутрішньо переміщених осіб.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соціального захисту населення виконавчого комітету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 2023 рік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 інформаційної продукції з питань протидії торгівлі людьми, спрямованої на запобігання потраплянню населення в ситуації, пов’язані з торгівлею людьми.</w:t>
      </w:r>
    </w:p>
    <w:p w:rsidR="00F92D0B" w:rsidRPr="00F92D0B" w:rsidRDefault="00F92D0B" w:rsidP="00F92D0B">
      <w:pPr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proofErr w:type="spellStart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2023 рік.</w:t>
      </w:r>
    </w:p>
    <w:p w:rsidR="00F92D0B" w:rsidRPr="00F92D0B" w:rsidRDefault="00F92D0B" w:rsidP="00F92D0B">
      <w:pPr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92D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інформаційно-просвітницьких акцій з питань протидії торгівлі людьми для населення, зокрема внутрішньо переміщених осіб, щодо роз’яснення можливих ризиків потрапляння в ситуації торгівлі людьми та можливостей отримання постраждалими комплексної допомоги у державних інституціях.</w:t>
      </w:r>
    </w:p>
    <w:p w:rsidR="00F92D0B" w:rsidRPr="00F92D0B" w:rsidRDefault="00F92D0B" w:rsidP="00F92D0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 «Центр надання соціальних послуг </w:t>
      </w:r>
      <w:proofErr w:type="spellStart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Черкаського району Черкаської області». Щорічно.</w:t>
      </w:r>
    </w:p>
    <w:p w:rsidR="00F92D0B" w:rsidRPr="00F92D0B" w:rsidRDefault="00F92D0B" w:rsidP="00F92D0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</w:t>
      </w: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 та проведення з педагогічними працівниками та членами національної тренерської мережі профілактичних заходів із запобігання 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освіти, культури, туризму, молоді, спорту виконавчого комітету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2023-2025 роки</w:t>
      </w: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Виконання програми виховної роботи з учнями загальноосвітніх навчальних закладів з питань протидії торгівлі людьми «Особиста гідність. Безпека життя. Громадянська позиція».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освіти, культури, туризму, молоді, спорту виконавчого комітету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2023-2025 роки</w:t>
      </w:r>
    </w:p>
    <w:p w:rsidR="00F92D0B" w:rsidRPr="00F92D0B" w:rsidRDefault="00F92D0B" w:rsidP="00F92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Проведення навчання для фахівців соціальної роботи, які можуть контактувати з особами, постраждалими від торгівлі людьми, щодо ідентифікації та механізму взаємодії суб’єктів, які проводять заходи у сфері протидії 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 «Центр надання соціальних послуг </w:t>
      </w:r>
      <w:proofErr w:type="spellStart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Черкаського району Черкаської області» 2024 рік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Посилення ролі інспекторів праці та інших відповідних фахівців у виявленні осіб, які постраждали від торгівлі людьми з метою трудової експлуатації. 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Інспектори праці</w:t>
      </w: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Щорічно.</w:t>
      </w:r>
    </w:p>
    <w:p w:rsidR="00F92D0B" w:rsidRPr="00F92D0B" w:rsidRDefault="00F92D0B" w:rsidP="00F9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Виявлення осіб, які постраждали від торгівлі людьми серед національних меншин, в тому числі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ромського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Посилення співпраці поліцейських громади та соціальних служб громади з питань протидії торгівлі людьми та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перенаправлення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осіб, які постраждали від 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Поліцейські громади, </w:t>
      </w: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 «Центр надання соціальних послуг </w:t>
      </w:r>
      <w:proofErr w:type="spellStart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Черкаського району Черкаської області» 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0B" w:rsidRPr="00F92D0B" w:rsidRDefault="00F92D0B" w:rsidP="00F92D0B">
      <w:pPr>
        <w:tabs>
          <w:tab w:val="num" w:pos="1704"/>
        </w:tabs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Здійснення методичного забезпечення служби у справах дітей виконавчого комітету </w:t>
      </w:r>
      <w:proofErr w:type="spellStart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з питань надання допомоги та захисту дітей, які постраждали від 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0B" w:rsidRPr="00F92D0B" w:rsidRDefault="00F92D0B" w:rsidP="00F9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Забезпечення систематичної підготовки фахівців, які надають соціальні послуги дітям, постраждалим від торгівлі людьми, з питань упровадження новітньої практики реабілітації та реінтеграції дітей, постраждалих від торгівлі людьми.</w:t>
      </w:r>
    </w:p>
    <w:p w:rsidR="00F92D0B" w:rsidRPr="00F92D0B" w:rsidRDefault="00F92D0B" w:rsidP="00F92D0B">
      <w:pPr>
        <w:spacing w:after="0" w:line="240" w:lineRule="auto"/>
        <w:ind w:left="38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F9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F9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Щорічно.</w:t>
      </w:r>
    </w:p>
    <w:p w:rsidR="004E6D45" w:rsidRDefault="004E6D45"/>
    <w:p w:rsidR="004E6D45" w:rsidRDefault="004E6D45">
      <w:bookmarkStart w:id="8" w:name="_GoBack"/>
      <w:bookmarkEnd w:id="8"/>
    </w:p>
    <w:p w:rsidR="004E6D45" w:rsidRPr="00F92D0B" w:rsidRDefault="004E6D45" w:rsidP="004E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                                                     Тетяна ДІБРОВА</w:t>
      </w:r>
    </w:p>
    <w:p w:rsidR="00AB6E72" w:rsidRPr="004E6D45" w:rsidRDefault="00AB6E72" w:rsidP="004E6D45"/>
    <w:sectPr w:rsidR="00AB6E72" w:rsidRPr="004E6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88C"/>
    <w:multiLevelType w:val="hybridMultilevel"/>
    <w:tmpl w:val="8DC8C69C"/>
    <w:lvl w:ilvl="0" w:tplc="869CB298">
      <w:start w:val="1"/>
      <w:numFmt w:val="decimal"/>
      <w:lvlText w:val="%1."/>
      <w:lvlJc w:val="left"/>
      <w:pPr>
        <w:tabs>
          <w:tab w:val="num" w:pos="1704"/>
        </w:tabs>
        <w:ind w:left="1704" w:hanging="1050"/>
      </w:pPr>
      <w:rPr>
        <w:rFonts w:hint="default"/>
      </w:rPr>
    </w:lvl>
    <w:lvl w:ilvl="1" w:tplc="BDCCD146">
      <w:start w:val="1"/>
      <w:numFmt w:val="bullet"/>
      <w:lvlText w:val="-"/>
      <w:lvlJc w:val="left"/>
      <w:pPr>
        <w:tabs>
          <w:tab w:val="num" w:pos="1734"/>
        </w:tabs>
        <w:ind w:left="1734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5"/>
    <w:rsid w:val="002C6C48"/>
    <w:rsid w:val="00366883"/>
    <w:rsid w:val="004E6D45"/>
    <w:rsid w:val="006C4D15"/>
    <w:rsid w:val="00AB6E72"/>
    <w:rsid w:val="00B1533A"/>
    <w:rsid w:val="00D7207B"/>
    <w:rsid w:val="00E729CB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D45"/>
    <w:pPr>
      <w:spacing w:after="0" w:line="240" w:lineRule="auto"/>
    </w:pPr>
    <w:rPr>
      <w:rFonts w:ascii="Calibri" w:eastAsia="Calibri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D45"/>
    <w:pPr>
      <w:spacing w:after="0" w:line="240" w:lineRule="auto"/>
    </w:pPr>
    <w:rPr>
      <w:rFonts w:ascii="Calibri" w:eastAsia="Calibri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5337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Irina.GR</dc:creator>
  <cp:lastModifiedBy>user</cp:lastModifiedBy>
  <cp:revision>11</cp:revision>
  <cp:lastPrinted>2022-12-28T07:46:00Z</cp:lastPrinted>
  <dcterms:created xsi:type="dcterms:W3CDTF">2022-12-19T07:41:00Z</dcterms:created>
  <dcterms:modified xsi:type="dcterms:W3CDTF">2022-12-28T07:48:00Z</dcterms:modified>
</cp:coreProperties>
</file>