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A82C" w14:textId="77777777" w:rsidR="008E6908" w:rsidRDefault="008E6908" w:rsidP="008E6908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>
        <w:object w:dxaOrig="886" w:dyaOrig="1137" w14:anchorId="37149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o:ole="" filled="t">
            <v:fill color2="black"/>
            <v:imagedata r:id="rId8" o:title=""/>
          </v:shape>
          <o:OLEObject Type="Embed" ProgID="Word.Picture.8" ShapeID="_x0000_i1025" DrawAspect="Content" ObjectID="_1805531316" r:id="rId9"/>
        </w:object>
      </w:r>
    </w:p>
    <w:p w14:paraId="6A8F7853" w14:textId="77777777" w:rsidR="008E6908" w:rsidRDefault="008E6908" w:rsidP="008E6908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 w:rsidRPr="00C62BBE">
        <w:rPr>
          <w:b/>
          <w:sz w:val="28"/>
          <w:lang w:val="uk-UA"/>
        </w:rPr>
        <w:t>БІЛОЗІРСЬК</w:t>
      </w:r>
      <w:r>
        <w:rPr>
          <w:b/>
          <w:sz w:val="28"/>
          <w:lang w:val="uk-UA"/>
        </w:rPr>
        <w:t>А</w:t>
      </w:r>
      <w:r w:rsidRPr="00C62BBE">
        <w:rPr>
          <w:b/>
          <w:sz w:val="28"/>
          <w:lang w:val="uk-UA"/>
        </w:rPr>
        <w:t xml:space="preserve"> СІЛЬСЬК</w:t>
      </w:r>
      <w:r>
        <w:rPr>
          <w:b/>
          <w:sz w:val="28"/>
          <w:lang w:val="uk-UA"/>
        </w:rPr>
        <w:t>А</w:t>
      </w:r>
      <w:r w:rsidRPr="00C62BBE">
        <w:rPr>
          <w:b/>
          <w:sz w:val="28"/>
          <w:lang w:val="uk-UA"/>
        </w:rPr>
        <w:t xml:space="preserve"> РАД</w:t>
      </w:r>
      <w:r>
        <w:rPr>
          <w:b/>
          <w:sz w:val="28"/>
          <w:lang w:val="uk-UA"/>
        </w:rPr>
        <w:t>А</w:t>
      </w:r>
    </w:p>
    <w:p w14:paraId="1D07E7EA" w14:textId="77777777" w:rsidR="008E6908" w:rsidRDefault="008E6908" w:rsidP="008E6908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ЧЕРКАСЬКОГО РАЙОНУ ЧЕРКАСЬКОЇ ОБЛАСТІ</w:t>
      </w:r>
    </w:p>
    <w:p w14:paraId="5358B4BA" w14:textId="77777777" w:rsidR="008E6908" w:rsidRPr="0043257B" w:rsidRDefault="008E6908" w:rsidP="008E6908">
      <w:pPr>
        <w:jc w:val="center"/>
        <w:rPr>
          <w:sz w:val="24"/>
          <w:szCs w:val="32"/>
          <w:lang w:val="uk-UA"/>
        </w:rPr>
      </w:pPr>
    </w:p>
    <w:p w14:paraId="0D1A30AB" w14:textId="77777777" w:rsidR="008E6908" w:rsidRPr="00CA2D21" w:rsidRDefault="008E6908" w:rsidP="008E6908">
      <w:pPr>
        <w:jc w:val="center"/>
        <w:rPr>
          <w:b/>
          <w:szCs w:val="32"/>
          <w:lang w:val="uk-UA"/>
        </w:rPr>
      </w:pPr>
      <w:r w:rsidRPr="00CA2D21">
        <w:rPr>
          <w:b/>
          <w:szCs w:val="32"/>
          <w:lang w:val="uk-UA"/>
        </w:rPr>
        <w:t>ВИКОНАВЧИЙ КОМІТЕТ</w:t>
      </w:r>
    </w:p>
    <w:p w14:paraId="40C9D594" w14:textId="77777777" w:rsidR="008E6908" w:rsidRPr="00CA2D21" w:rsidRDefault="008E6908" w:rsidP="008E6908">
      <w:pPr>
        <w:jc w:val="center"/>
        <w:rPr>
          <w:b/>
          <w:szCs w:val="32"/>
          <w:lang w:val="uk-UA"/>
        </w:rPr>
      </w:pPr>
      <w:r w:rsidRPr="00CA2D21">
        <w:rPr>
          <w:b/>
          <w:szCs w:val="32"/>
          <w:lang w:val="uk-UA"/>
        </w:rPr>
        <w:t xml:space="preserve">Р І Ш Е Н </w:t>
      </w:r>
      <w:proofErr w:type="spellStart"/>
      <w:r w:rsidRPr="00CA2D21">
        <w:rPr>
          <w:b/>
          <w:szCs w:val="32"/>
          <w:lang w:val="uk-UA"/>
        </w:rPr>
        <w:t>Н</w:t>
      </w:r>
      <w:proofErr w:type="spellEnd"/>
      <w:r w:rsidRPr="00CA2D21">
        <w:rPr>
          <w:b/>
          <w:szCs w:val="32"/>
          <w:lang w:val="uk-UA"/>
        </w:rPr>
        <w:t xml:space="preserve"> Я</w:t>
      </w:r>
    </w:p>
    <w:p w14:paraId="1A137738" w14:textId="77777777" w:rsidR="008E6908" w:rsidRPr="0093364D" w:rsidRDefault="008E6908" w:rsidP="008E6908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14:paraId="77D15AC2" w14:textId="183BC0B5" w:rsidR="008E6908" w:rsidRPr="002162B1" w:rsidRDefault="003542EC" w:rsidP="008E6908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квітня</w:t>
      </w:r>
      <w:r w:rsidRPr="002162B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року</w:t>
      </w:r>
      <w:r w:rsidR="008E6908">
        <w:rPr>
          <w:rFonts w:ascii="Times New Roman" w:hAnsi="Times New Roman"/>
          <w:sz w:val="28"/>
          <w:szCs w:val="28"/>
        </w:rPr>
        <w:t xml:space="preserve">            </w:t>
      </w:r>
      <w:r w:rsidR="008E6908" w:rsidRPr="002162B1">
        <w:rPr>
          <w:rFonts w:ascii="Times New Roman" w:hAnsi="Times New Roman"/>
          <w:sz w:val="28"/>
          <w:szCs w:val="28"/>
        </w:rPr>
        <w:t xml:space="preserve">        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908" w:rsidRPr="002162B1">
        <w:rPr>
          <w:rFonts w:ascii="Times New Roman" w:hAnsi="Times New Roman"/>
          <w:sz w:val="28"/>
          <w:szCs w:val="28"/>
        </w:rPr>
        <w:t>Білозір</w:t>
      </w:r>
      <w:r w:rsidR="008E6908" w:rsidRPr="00591F77">
        <w:rPr>
          <w:rFonts w:ascii="Times New Roman" w:hAnsi="Times New Roman"/>
          <w:sz w:val="28"/>
          <w:szCs w:val="28"/>
        </w:rPr>
        <w:t>’</w:t>
      </w:r>
      <w:r w:rsidR="008E6908" w:rsidRPr="002162B1">
        <w:rPr>
          <w:rFonts w:ascii="Times New Roman" w:hAnsi="Times New Roman"/>
          <w:sz w:val="28"/>
          <w:szCs w:val="28"/>
        </w:rPr>
        <w:t>я</w:t>
      </w:r>
      <w:proofErr w:type="spellEnd"/>
      <w:r w:rsidR="008E6908" w:rsidRPr="002162B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E6908">
        <w:rPr>
          <w:rFonts w:ascii="Times New Roman" w:hAnsi="Times New Roman"/>
          <w:sz w:val="28"/>
          <w:szCs w:val="28"/>
        </w:rPr>
        <w:t xml:space="preserve">  </w:t>
      </w:r>
      <w:r w:rsidR="008E6908" w:rsidRPr="002162B1">
        <w:rPr>
          <w:rFonts w:ascii="Times New Roman" w:hAnsi="Times New Roman"/>
          <w:sz w:val="28"/>
          <w:szCs w:val="28"/>
        </w:rPr>
        <w:t>№</w:t>
      </w:r>
      <w:r w:rsidR="00A21E61">
        <w:rPr>
          <w:rFonts w:ascii="Times New Roman" w:hAnsi="Times New Roman"/>
          <w:sz w:val="28"/>
          <w:szCs w:val="28"/>
        </w:rPr>
        <w:t xml:space="preserve"> 69</w:t>
      </w:r>
    </w:p>
    <w:p w14:paraId="3593C641" w14:textId="77777777" w:rsidR="008E6908" w:rsidRDefault="008E6908" w:rsidP="008E6908">
      <w:pPr>
        <w:ind w:left="-426" w:firstLine="426"/>
        <w:jc w:val="both"/>
        <w:rPr>
          <w:sz w:val="28"/>
          <w:lang w:val="uk-UA"/>
        </w:rPr>
      </w:pPr>
    </w:p>
    <w:p w14:paraId="0129762C" w14:textId="77777777" w:rsidR="008E6908" w:rsidRPr="008E6908" w:rsidRDefault="008E6908" w:rsidP="008E6908">
      <w:pPr>
        <w:pStyle w:val="11"/>
        <w:rPr>
          <w:rFonts w:ascii="Times New Roman" w:hAnsi="Times New Roman"/>
          <w:sz w:val="28"/>
          <w:szCs w:val="24"/>
          <w:lang w:eastAsia="ru-RU"/>
        </w:rPr>
      </w:pPr>
      <w:r w:rsidRPr="00103C80">
        <w:rPr>
          <w:rFonts w:ascii="Times New Roman" w:hAnsi="Times New Roman"/>
          <w:sz w:val="28"/>
          <w:szCs w:val="24"/>
          <w:lang w:eastAsia="ru-RU"/>
        </w:rPr>
        <w:t xml:space="preserve">Про </w:t>
      </w:r>
      <w:r>
        <w:rPr>
          <w:rFonts w:ascii="Times New Roman" w:hAnsi="Times New Roman"/>
          <w:sz w:val="28"/>
          <w:szCs w:val="24"/>
          <w:lang w:eastAsia="ru-RU"/>
        </w:rPr>
        <w:t>збільшення потужності споживання електроенергії для вуличного освітлення в с. Білозір</w:t>
      </w:r>
      <w:r w:rsidRPr="008E6908">
        <w:rPr>
          <w:rFonts w:ascii="Times New Roman" w:hAnsi="Times New Roman"/>
          <w:sz w:val="28"/>
          <w:szCs w:val="24"/>
          <w:lang w:eastAsia="ru-RU"/>
        </w:rPr>
        <w:t>’я</w:t>
      </w:r>
      <w:bookmarkStart w:id="0" w:name="_GoBack"/>
      <w:bookmarkEnd w:id="0"/>
    </w:p>
    <w:p w14:paraId="2EA71F32" w14:textId="77777777" w:rsidR="008E6908" w:rsidRPr="009B291D" w:rsidRDefault="008E6908" w:rsidP="008E6908">
      <w:pPr>
        <w:tabs>
          <w:tab w:val="left" w:pos="9639"/>
        </w:tabs>
        <w:jc w:val="both"/>
        <w:rPr>
          <w:sz w:val="18"/>
          <w:szCs w:val="18"/>
          <w:lang w:val="uk-UA"/>
        </w:rPr>
      </w:pPr>
    </w:p>
    <w:p w14:paraId="5C649742" w14:textId="77777777" w:rsidR="008E6908" w:rsidRPr="002908BF" w:rsidRDefault="008E6908" w:rsidP="008E6908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пп.1, п. а, </w:t>
      </w:r>
      <w:r w:rsidRPr="00103C80">
        <w:rPr>
          <w:color w:val="000000"/>
          <w:sz w:val="28"/>
          <w:szCs w:val="28"/>
          <w:lang w:val="uk-UA"/>
        </w:rPr>
        <w:t xml:space="preserve">ст. </w:t>
      </w:r>
      <w:r>
        <w:rPr>
          <w:color w:val="000000"/>
          <w:sz w:val="28"/>
          <w:szCs w:val="28"/>
          <w:lang w:val="uk-UA"/>
        </w:rPr>
        <w:t xml:space="preserve">29 </w:t>
      </w:r>
      <w:r>
        <w:rPr>
          <w:sz w:val="28"/>
          <w:lang w:val="uk-UA"/>
        </w:rPr>
        <w:t xml:space="preserve">Закону України «Про місцеве самоврядування», </w:t>
      </w:r>
      <w:r>
        <w:rPr>
          <w:color w:val="000000"/>
          <w:sz w:val="28"/>
          <w:szCs w:val="28"/>
          <w:lang w:val="uk-UA"/>
        </w:rPr>
        <w:t>заслухавши інформацію директора КП Білозірської сільської ради Стадника Р.В. з метою уникнення неконтрольованих вимкнень вуличного освітлення</w:t>
      </w:r>
      <w:r>
        <w:rPr>
          <w:sz w:val="28"/>
          <w:lang w:val="uk-UA"/>
        </w:rPr>
        <w:t xml:space="preserve"> виконавчий комітет Білозірської сільської ради  </w:t>
      </w:r>
    </w:p>
    <w:p w14:paraId="1A0B9901" w14:textId="77777777" w:rsidR="008E6908" w:rsidRDefault="008E6908" w:rsidP="008E6908">
      <w:pPr>
        <w:jc w:val="both"/>
        <w:rPr>
          <w:sz w:val="28"/>
          <w:lang w:val="uk-UA"/>
        </w:rPr>
      </w:pPr>
    </w:p>
    <w:p w14:paraId="49F98B3D" w14:textId="77777777" w:rsidR="008E6908" w:rsidRDefault="008E6908" w:rsidP="008E690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ВИРІШИ</w:t>
      </w:r>
      <w:r w:rsidRPr="0028543B">
        <w:rPr>
          <w:bCs/>
          <w:sz w:val="28"/>
          <w:lang w:val="uk-UA"/>
        </w:rPr>
        <w:t>В :</w:t>
      </w:r>
    </w:p>
    <w:p w14:paraId="055F6EC4" w14:textId="77777777" w:rsidR="008E6908" w:rsidRDefault="008E6908" w:rsidP="008E6908">
      <w:pPr>
        <w:jc w:val="both"/>
        <w:rPr>
          <w:bCs/>
          <w:sz w:val="28"/>
          <w:lang w:val="uk-UA"/>
        </w:rPr>
      </w:pPr>
    </w:p>
    <w:p w14:paraId="3929133F" w14:textId="77777777" w:rsidR="008E6908" w:rsidRDefault="008E6908" w:rsidP="005C77FB">
      <w:pPr>
        <w:pStyle w:val="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збільшення потужності на ТП – 174 лічильника вуличного освітлення з 2,5 кВт до 5,0 кВт.</w:t>
      </w:r>
    </w:p>
    <w:p w14:paraId="77D41AA5" w14:textId="6AA14F08" w:rsidR="008E6908" w:rsidRDefault="008E6908" w:rsidP="005C77FB">
      <w:pPr>
        <w:pStyle w:val="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КП Білозірської сільської ради Стаднику Р.В. подати відповідні документи для збільшення потужностей точок обліку вуличного освітлення</w:t>
      </w:r>
      <w:r w:rsidR="004518F1">
        <w:rPr>
          <w:rFonts w:ascii="Times New Roman" w:hAnsi="Times New Roman"/>
          <w:sz w:val="28"/>
          <w:szCs w:val="28"/>
        </w:rPr>
        <w:t xml:space="preserve"> (за згодою)</w:t>
      </w:r>
      <w:r>
        <w:rPr>
          <w:rFonts w:ascii="Times New Roman" w:hAnsi="Times New Roman"/>
          <w:sz w:val="28"/>
          <w:szCs w:val="28"/>
        </w:rPr>
        <w:t>.</w:t>
      </w:r>
    </w:p>
    <w:p w14:paraId="1F0F2614" w14:textId="77777777" w:rsidR="008E6908" w:rsidRPr="003D718E" w:rsidRDefault="008E6908" w:rsidP="005C77FB">
      <w:pPr>
        <w:pStyle w:val="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18E">
        <w:rPr>
          <w:rFonts w:ascii="Times New Roman" w:hAnsi="Times New Roman"/>
          <w:sz w:val="28"/>
          <w:szCs w:val="28"/>
        </w:rPr>
        <w:t>Контроль за виконанням рішення покласти на першого заступника сільського голови Пишного М.П.</w:t>
      </w:r>
    </w:p>
    <w:p w14:paraId="233483BE" w14:textId="77777777" w:rsidR="008E6908" w:rsidRDefault="008E6908" w:rsidP="008E6908">
      <w:pPr>
        <w:jc w:val="both"/>
        <w:rPr>
          <w:sz w:val="28"/>
          <w:lang w:val="uk-UA"/>
        </w:rPr>
      </w:pPr>
    </w:p>
    <w:p w14:paraId="30AEC586" w14:textId="77777777" w:rsidR="008E6908" w:rsidRDefault="008E6908" w:rsidP="008E6908">
      <w:pPr>
        <w:jc w:val="both"/>
        <w:rPr>
          <w:sz w:val="28"/>
          <w:szCs w:val="28"/>
          <w:lang w:val="uk-UA"/>
        </w:rPr>
      </w:pPr>
    </w:p>
    <w:p w14:paraId="1ED8385A" w14:textId="77777777" w:rsidR="005C77FB" w:rsidRDefault="005C77FB" w:rsidP="008E6908">
      <w:pPr>
        <w:jc w:val="both"/>
        <w:rPr>
          <w:sz w:val="28"/>
          <w:szCs w:val="28"/>
          <w:lang w:val="uk-UA"/>
        </w:rPr>
      </w:pPr>
    </w:p>
    <w:p w14:paraId="67F68ACB" w14:textId="77777777" w:rsidR="005C77FB" w:rsidRDefault="005C77FB" w:rsidP="008E6908">
      <w:pPr>
        <w:jc w:val="both"/>
        <w:rPr>
          <w:sz w:val="28"/>
          <w:szCs w:val="28"/>
          <w:lang w:val="uk-UA"/>
        </w:rPr>
      </w:pPr>
    </w:p>
    <w:p w14:paraId="78376D20" w14:textId="77777777" w:rsidR="005C77FB" w:rsidRDefault="005C77FB" w:rsidP="008E6908">
      <w:pPr>
        <w:jc w:val="both"/>
        <w:rPr>
          <w:sz w:val="28"/>
          <w:szCs w:val="28"/>
          <w:lang w:val="uk-UA"/>
        </w:rPr>
      </w:pPr>
    </w:p>
    <w:p w14:paraId="3BDC73AE" w14:textId="77777777" w:rsidR="008E6908" w:rsidRDefault="008E6908" w:rsidP="008E6908">
      <w:pPr>
        <w:tabs>
          <w:tab w:val="left" w:pos="0"/>
          <w:tab w:val="left" w:pos="7088"/>
        </w:tabs>
        <w:outlineLvl w:val="0"/>
        <w:rPr>
          <w:sz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  <w:t>Володимир МІЦУК</w:t>
      </w:r>
    </w:p>
    <w:p w14:paraId="134EB76D" w14:textId="77777777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4DDF8293" w14:textId="77777777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12A1212A" w14:textId="77777777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4A8200FA" w14:textId="77777777" w:rsidR="008E6908" w:rsidRP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786C63EA" w14:textId="1B6CC12C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363B7007" w14:textId="21459B7B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066A767C" w14:textId="3D501A62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4511094D" w14:textId="399EB7CC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18FDEB5F" w14:textId="603B6251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6137B037" w14:textId="30701250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567B42DB" w14:textId="51C0A373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p w14:paraId="664B4F16" w14:textId="7225F6CD" w:rsidR="008E6908" w:rsidRDefault="008E6908" w:rsidP="008E6908">
      <w:pPr>
        <w:ind w:left="-284" w:firstLine="284"/>
        <w:jc w:val="both"/>
        <w:rPr>
          <w:b/>
          <w:sz w:val="28"/>
          <w:szCs w:val="28"/>
        </w:rPr>
      </w:pPr>
    </w:p>
    <w:sectPr w:rsidR="008E6908" w:rsidSect="00594844">
      <w:pgSz w:w="11907" w:h="16840" w:code="9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DB280" w14:textId="77777777" w:rsidR="00291AFD" w:rsidRDefault="00291AFD" w:rsidP="007E73F9">
      <w:r>
        <w:separator/>
      </w:r>
    </w:p>
  </w:endnote>
  <w:endnote w:type="continuationSeparator" w:id="0">
    <w:p w14:paraId="2554D0EB" w14:textId="77777777" w:rsidR="00291AFD" w:rsidRDefault="00291AFD" w:rsidP="007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91563" w14:textId="77777777" w:rsidR="00291AFD" w:rsidRDefault="00291AFD" w:rsidP="007E73F9">
      <w:r>
        <w:separator/>
      </w:r>
    </w:p>
  </w:footnote>
  <w:footnote w:type="continuationSeparator" w:id="0">
    <w:p w14:paraId="01961A86" w14:textId="77777777" w:rsidR="00291AFD" w:rsidRDefault="00291AFD" w:rsidP="007E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5E43"/>
    <w:multiLevelType w:val="multilevel"/>
    <w:tmpl w:val="D35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065F3"/>
    <w:multiLevelType w:val="hybridMultilevel"/>
    <w:tmpl w:val="850A55D8"/>
    <w:lvl w:ilvl="0" w:tplc="E91EA8C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81C99"/>
    <w:multiLevelType w:val="hybridMultilevel"/>
    <w:tmpl w:val="4BD213C8"/>
    <w:lvl w:ilvl="0" w:tplc="55BEDD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11033"/>
    <w:multiLevelType w:val="multilevel"/>
    <w:tmpl w:val="34B8CB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  <w:color w:val="000000"/>
      </w:rPr>
    </w:lvl>
  </w:abstractNum>
  <w:abstractNum w:abstractNumId="4">
    <w:nsid w:val="5E1B764E"/>
    <w:multiLevelType w:val="hybridMultilevel"/>
    <w:tmpl w:val="47C24088"/>
    <w:lvl w:ilvl="0" w:tplc="A014A310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F050672"/>
    <w:multiLevelType w:val="hybridMultilevel"/>
    <w:tmpl w:val="42A4E67E"/>
    <w:lvl w:ilvl="0" w:tplc="F0241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6B6707"/>
    <w:multiLevelType w:val="hybridMultilevel"/>
    <w:tmpl w:val="C8D046D0"/>
    <w:lvl w:ilvl="0" w:tplc="F25666A2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603FCB"/>
    <w:multiLevelType w:val="hybridMultilevel"/>
    <w:tmpl w:val="42A4E67E"/>
    <w:lvl w:ilvl="0" w:tplc="F0241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C374F8"/>
    <w:multiLevelType w:val="multilevel"/>
    <w:tmpl w:val="60C832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E"/>
    <w:rsid w:val="00023A72"/>
    <w:rsid w:val="0007651B"/>
    <w:rsid w:val="00080446"/>
    <w:rsid w:val="00094132"/>
    <w:rsid w:val="000B4FA5"/>
    <w:rsid w:val="00103C80"/>
    <w:rsid w:val="00112812"/>
    <w:rsid w:val="001135B4"/>
    <w:rsid w:val="001753CB"/>
    <w:rsid w:val="001A7594"/>
    <w:rsid w:val="001B3670"/>
    <w:rsid w:val="00215764"/>
    <w:rsid w:val="00233893"/>
    <w:rsid w:val="00242BD6"/>
    <w:rsid w:val="00243B3D"/>
    <w:rsid w:val="002528C9"/>
    <w:rsid w:val="002908BF"/>
    <w:rsid w:val="00291AFD"/>
    <w:rsid w:val="002A25D3"/>
    <w:rsid w:val="002A4724"/>
    <w:rsid w:val="003232AB"/>
    <w:rsid w:val="003542EC"/>
    <w:rsid w:val="00386AA8"/>
    <w:rsid w:val="00392572"/>
    <w:rsid w:val="003D718E"/>
    <w:rsid w:val="003F40B6"/>
    <w:rsid w:val="00410A2F"/>
    <w:rsid w:val="00430020"/>
    <w:rsid w:val="004518F1"/>
    <w:rsid w:val="004736B9"/>
    <w:rsid w:val="004E4AE1"/>
    <w:rsid w:val="00512525"/>
    <w:rsid w:val="00576E64"/>
    <w:rsid w:val="00591F77"/>
    <w:rsid w:val="00594844"/>
    <w:rsid w:val="005C77FB"/>
    <w:rsid w:val="005F2D41"/>
    <w:rsid w:val="00632ED5"/>
    <w:rsid w:val="00637753"/>
    <w:rsid w:val="0064751C"/>
    <w:rsid w:val="00666C88"/>
    <w:rsid w:val="006B254C"/>
    <w:rsid w:val="006F7D1C"/>
    <w:rsid w:val="007A621B"/>
    <w:rsid w:val="007B3B1D"/>
    <w:rsid w:val="007B5DE3"/>
    <w:rsid w:val="007E73F9"/>
    <w:rsid w:val="00805BF3"/>
    <w:rsid w:val="0083259B"/>
    <w:rsid w:val="00841274"/>
    <w:rsid w:val="008628DA"/>
    <w:rsid w:val="008E6908"/>
    <w:rsid w:val="009378F5"/>
    <w:rsid w:val="00955D7B"/>
    <w:rsid w:val="00977255"/>
    <w:rsid w:val="0098687C"/>
    <w:rsid w:val="00995C95"/>
    <w:rsid w:val="009C50E2"/>
    <w:rsid w:val="009F19F5"/>
    <w:rsid w:val="00A21E61"/>
    <w:rsid w:val="00A63D7B"/>
    <w:rsid w:val="00A96409"/>
    <w:rsid w:val="00AC2A18"/>
    <w:rsid w:val="00AD4D99"/>
    <w:rsid w:val="00AE7C59"/>
    <w:rsid w:val="00AF0C77"/>
    <w:rsid w:val="00AF1B2C"/>
    <w:rsid w:val="00AF22AA"/>
    <w:rsid w:val="00B03A69"/>
    <w:rsid w:val="00B500B2"/>
    <w:rsid w:val="00B77530"/>
    <w:rsid w:val="00BA444A"/>
    <w:rsid w:val="00BD4060"/>
    <w:rsid w:val="00C36FC4"/>
    <w:rsid w:val="00C37B73"/>
    <w:rsid w:val="00C444D9"/>
    <w:rsid w:val="00CD071B"/>
    <w:rsid w:val="00D02D2A"/>
    <w:rsid w:val="00D13258"/>
    <w:rsid w:val="00D179CB"/>
    <w:rsid w:val="00D24CA9"/>
    <w:rsid w:val="00D74A0E"/>
    <w:rsid w:val="00D76743"/>
    <w:rsid w:val="00DB6D65"/>
    <w:rsid w:val="00DF761E"/>
    <w:rsid w:val="00E7262F"/>
    <w:rsid w:val="00EE5278"/>
    <w:rsid w:val="00F2751F"/>
    <w:rsid w:val="00FB2787"/>
    <w:rsid w:val="00FB45CC"/>
    <w:rsid w:val="00FD01A9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12A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72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1C"/>
    <w:pPr>
      <w:ind w:left="720"/>
      <w:contextualSpacing/>
    </w:pPr>
  </w:style>
  <w:style w:type="paragraph" w:styleId="a4">
    <w:name w:val="No Spacing"/>
    <w:uiPriority w:val="1"/>
    <w:qFormat/>
    <w:rsid w:val="00AD4D9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Без інтервалів1"/>
    <w:rsid w:val="00103C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9">
    <w:name w:val="Emphasis"/>
    <w:basedOn w:val="a0"/>
    <w:qFormat/>
    <w:rsid w:val="00103C80"/>
    <w:rPr>
      <w:i/>
      <w:iCs/>
    </w:rPr>
  </w:style>
  <w:style w:type="paragraph" w:styleId="aa">
    <w:name w:val="Normal (Web)"/>
    <w:basedOn w:val="a"/>
    <w:uiPriority w:val="99"/>
    <w:rsid w:val="00103C80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772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Без интервала1"/>
    <w:qFormat/>
    <w:rsid w:val="003D71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3">
    <w:name w:val="Без интервала1"/>
    <w:rsid w:val="003D71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NoSpacing1">
    <w:name w:val="No Spacing1"/>
    <w:rsid w:val="003D71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b">
    <w:name w:val="Hyperlink"/>
    <w:basedOn w:val="a0"/>
    <w:rsid w:val="003D718E"/>
    <w:rPr>
      <w:rFonts w:cs="Times New Roman"/>
      <w:color w:val="0000FF"/>
      <w:u w:val="single"/>
    </w:rPr>
  </w:style>
  <w:style w:type="paragraph" w:customStyle="1" w:styleId="indent">
    <w:name w:val="indent"/>
    <w:basedOn w:val="a"/>
    <w:rsid w:val="003D718E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C77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72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1C"/>
    <w:pPr>
      <w:ind w:left="720"/>
      <w:contextualSpacing/>
    </w:pPr>
  </w:style>
  <w:style w:type="paragraph" w:styleId="a4">
    <w:name w:val="No Spacing"/>
    <w:uiPriority w:val="1"/>
    <w:qFormat/>
    <w:rsid w:val="00AD4D9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Без інтервалів1"/>
    <w:rsid w:val="00103C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9">
    <w:name w:val="Emphasis"/>
    <w:basedOn w:val="a0"/>
    <w:qFormat/>
    <w:rsid w:val="00103C80"/>
    <w:rPr>
      <w:i/>
      <w:iCs/>
    </w:rPr>
  </w:style>
  <w:style w:type="paragraph" w:styleId="aa">
    <w:name w:val="Normal (Web)"/>
    <w:basedOn w:val="a"/>
    <w:uiPriority w:val="99"/>
    <w:rsid w:val="00103C80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772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Без интервала1"/>
    <w:qFormat/>
    <w:rsid w:val="003D71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3">
    <w:name w:val="Без интервала1"/>
    <w:rsid w:val="003D71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NoSpacing1">
    <w:name w:val="No Spacing1"/>
    <w:rsid w:val="003D718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b">
    <w:name w:val="Hyperlink"/>
    <w:basedOn w:val="a0"/>
    <w:rsid w:val="003D718E"/>
    <w:rPr>
      <w:rFonts w:cs="Times New Roman"/>
      <w:color w:val="0000FF"/>
      <w:u w:val="single"/>
    </w:rPr>
  </w:style>
  <w:style w:type="paragraph" w:customStyle="1" w:styleId="indent">
    <w:name w:val="indent"/>
    <w:basedOn w:val="a"/>
    <w:rsid w:val="003D718E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C77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stoianov</dc:creator>
  <cp:lastModifiedBy>user</cp:lastModifiedBy>
  <cp:revision>4</cp:revision>
  <cp:lastPrinted>2025-04-07T08:40:00Z</cp:lastPrinted>
  <dcterms:created xsi:type="dcterms:W3CDTF">2025-04-07T08:38:00Z</dcterms:created>
  <dcterms:modified xsi:type="dcterms:W3CDTF">2025-04-07T08:42:00Z</dcterms:modified>
</cp:coreProperties>
</file>