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10" w:rsidRPr="00F67D10" w:rsidRDefault="00F67D10" w:rsidP="00F67D10">
      <w:pPr>
        <w:tabs>
          <w:tab w:val="center" w:pos="4819"/>
          <w:tab w:val="right" w:pos="9072"/>
        </w:tabs>
        <w:autoSpaceDE w:val="0"/>
        <w:autoSpaceDN w:val="0"/>
        <w:adjustRightInd w:val="0"/>
        <w:spacing w:after="0" w:line="240" w:lineRule="auto"/>
        <w:ind w:firstLine="567"/>
        <w:rPr>
          <w:rFonts w:ascii="Times New Roman CYR" w:eastAsia="SimSun" w:hAnsi="Times New Roman CYR" w:cs="Times New Roman CYR"/>
          <w:lang w:val="uk-UA" w:eastAsia="zh-CN"/>
        </w:rPr>
      </w:pPr>
      <w:bookmarkStart w:id="0" w:name="_GoBack"/>
      <w:bookmarkEnd w:id="0"/>
      <w:r>
        <w:rPr>
          <w:rFonts w:ascii="Times New Roman CYR" w:eastAsia="SimSun" w:hAnsi="Times New Roman CYR" w:cs="Times New Roman CYR"/>
          <w:lang w:val="uk-UA" w:eastAsia="zh-CN"/>
        </w:rPr>
        <w:tab/>
        <w:t xml:space="preserve">                                               </w:t>
      </w:r>
    </w:p>
    <w:p w:rsidR="00F67D10" w:rsidRDefault="00F67D10" w:rsidP="00641C06">
      <w:pPr>
        <w:autoSpaceDE w:val="0"/>
        <w:autoSpaceDN w:val="0"/>
        <w:adjustRightInd w:val="0"/>
        <w:spacing w:after="0" w:line="240" w:lineRule="auto"/>
        <w:ind w:firstLine="567"/>
        <w:jc w:val="center"/>
        <w:rPr>
          <w:rFonts w:ascii="Times New Roman CYR" w:eastAsia="SimSun" w:hAnsi="Times New Roman CYR" w:cs="Times New Roman CYR"/>
          <w:b/>
          <w:sz w:val="28"/>
          <w:szCs w:val="28"/>
          <w:lang w:val="en-US" w:eastAsia="zh-CN"/>
        </w:rPr>
      </w:pPr>
    </w:p>
    <w:p w:rsidR="00641C06" w:rsidRDefault="00641C06" w:rsidP="00641C06">
      <w:pPr>
        <w:autoSpaceDE w:val="0"/>
        <w:autoSpaceDN w:val="0"/>
        <w:adjustRightInd w:val="0"/>
        <w:spacing w:after="0" w:line="240" w:lineRule="auto"/>
        <w:ind w:firstLine="567"/>
        <w:jc w:val="center"/>
        <w:rPr>
          <w:rFonts w:ascii="Times New Roman CYR" w:eastAsia="SimSun" w:hAnsi="Times New Roman CYR" w:cs="Times New Roman CYR"/>
          <w:b/>
          <w:sz w:val="28"/>
          <w:szCs w:val="28"/>
          <w:lang w:val="uk-UA" w:eastAsia="zh-CN"/>
        </w:rPr>
      </w:pPr>
      <w:r w:rsidRPr="00D91F32">
        <w:rPr>
          <w:rFonts w:ascii="Times New Roman CYR" w:eastAsia="SimSun" w:hAnsi="Times New Roman CYR" w:cs="Times New Roman CYR"/>
          <w:b/>
          <w:sz w:val="28"/>
          <w:szCs w:val="28"/>
          <w:lang w:val="uk-UA" w:eastAsia="zh-CN"/>
        </w:rPr>
        <w:t>Звіт</w:t>
      </w:r>
    </w:p>
    <w:p w:rsidR="00E52916" w:rsidRDefault="00641C06" w:rsidP="00641C06">
      <w:pPr>
        <w:autoSpaceDE w:val="0"/>
        <w:autoSpaceDN w:val="0"/>
        <w:adjustRightInd w:val="0"/>
        <w:spacing w:after="0" w:line="240" w:lineRule="auto"/>
        <w:ind w:firstLine="567"/>
        <w:jc w:val="center"/>
        <w:rPr>
          <w:rFonts w:ascii="Times New Roman CYR" w:eastAsia="SimSun" w:hAnsi="Times New Roman CYR" w:cs="Times New Roman CYR"/>
          <w:b/>
          <w:sz w:val="28"/>
          <w:szCs w:val="28"/>
          <w:lang w:val="uk-UA" w:eastAsia="zh-CN"/>
        </w:rPr>
      </w:pPr>
      <w:r w:rsidRPr="00D91F32">
        <w:rPr>
          <w:rFonts w:ascii="Times New Roman CYR" w:eastAsia="SimSun" w:hAnsi="Times New Roman CYR" w:cs="Times New Roman CYR"/>
          <w:b/>
          <w:sz w:val="28"/>
          <w:szCs w:val="28"/>
          <w:lang w:val="uk-UA" w:eastAsia="zh-CN"/>
        </w:rPr>
        <w:t>про виконання плану соціально-економічного розвитку</w:t>
      </w:r>
      <w:r w:rsidR="00E52916">
        <w:rPr>
          <w:rFonts w:ascii="Times New Roman CYR" w:eastAsia="SimSun" w:hAnsi="Times New Roman CYR" w:cs="Times New Roman CYR"/>
          <w:b/>
          <w:sz w:val="28"/>
          <w:szCs w:val="28"/>
          <w:lang w:val="uk-UA" w:eastAsia="zh-CN"/>
        </w:rPr>
        <w:t xml:space="preserve"> </w:t>
      </w:r>
    </w:p>
    <w:p w:rsidR="00641C06" w:rsidRPr="00D91F32" w:rsidRDefault="00E52916" w:rsidP="00641C06">
      <w:pPr>
        <w:autoSpaceDE w:val="0"/>
        <w:autoSpaceDN w:val="0"/>
        <w:adjustRightInd w:val="0"/>
        <w:spacing w:after="0" w:line="240" w:lineRule="auto"/>
        <w:ind w:firstLine="567"/>
        <w:jc w:val="center"/>
        <w:rPr>
          <w:rFonts w:ascii="Times New Roman CYR" w:eastAsia="SimSun" w:hAnsi="Times New Roman CYR" w:cs="Times New Roman CYR"/>
          <w:b/>
          <w:sz w:val="28"/>
          <w:szCs w:val="28"/>
          <w:lang w:val="uk-UA" w:eastAsia="zh-CN"/>
        </w:rPr>
      </w:pPr>
      <w:r>
        <w:rPr>
          <w:rFonts w:ascii="Times New Roman CYR" w:eastAsia="SimSun" w:hAnsi="Times New Roman CYR" w:cs="Times New Roman CYR"/>
          <w:b/>
          <w:sz w:val="28"/>
          <w:szCs w:val="28"/>
          <w:lang w:val="uk-UA" w:eastAsia="zh-CN"/>
        </w:rPr>
        <w:t xml:space="preserve">Білозірської сільської </w:t>
      </w:r>
      <w:r w:rsidR="00F32840">
        <w:rPr>
          <w:rFonts w:ascii="Times New Roman CYR" w:eastAsia="SimSun" w:hAnsi="Times New Roman CYR" w:cs="Times New Roman CYR"/>
          <w:b/>
          <w:sz w:val="28"/>
          <w:szCs w:val="28"/>
          <w:lang w:val="uk-UA" w:eastAsia="zh-CN"/>
        </w:rPr>
        <w:t>територіальної громади</w:t>
      </w:r>
      <w:r w:rsidR="00641C06" w:rsidRPr="00D91F32">
        <w:rPr>
          <w:rFonts w:ascii="Times New Roman CYR" w:eastAsia="SimSun" w:hAnsi="Times New Roman CYR" w:cs="Times New Roman CYR"/>
          <w:b/>
          <w:sz w:val="28"/>
          <w:szCs w:val="28"/>
          <w:lang w:val="uk-UA" w:eastAsia="zh-CN"/>
        </w:rPr>
        <w:t xml:space="preserve"> за 20</w:t>
      </w:r>
      <w:r w:rsidR="00825A10">
        <w:rPr>
          <w:rFonts w:ascii="Times New Roman CYR" w:eastAsia="SimSun" w:hAnsi="Times New Roman CYR" w:cs="Times New Roman CYR"/>
          <w:b/>
          <w:sz w:val="28"/>
          <w:szCs w:val="28"/>
          <w:lang w:val="uk-UA" w:eastAsia="zh-CN"/>
        </w:rPr>
        <w:t>2</w:t>
      </w:r>
      <w:r w:rsidR="00BD3D05">
        <w:rPr>
          <w:rFonts w:ascii="Times New Roman CYR" w:eastAsia="SimSun" w:hAnsi="Times New Roman CYR" w:cs="Times New Roman CYR"/>
          <w:b/>
          <w:sz w:val="28"/>
          <w:szCs w:val="28"/>
          <w:lang w:val="uk-UA" w:eastAsia="zh-CN"/>
        </w:rPr>
        <w:t>4</w:t>
      </w:r>
      <w:r w:rsidR="00825A10">
        <w:rPr>
          <w:rFonts w:ascii="Times New Roman CYR" w:eastAsia="SimSun" w:hAnsi="Times New Roman CYR" w:cs="Times New Roman CYR"/>
          <w:b/>
          <w:sz w:val="28"/>
          <w:szCs w:val="28"/>
          <w:lang w:val="uk-UA" w:eastAsia="zh-CN"/>
        </w:rPr>
        <w:t xml:space="preserve"> </w:t>
      </w:r>
      <w:r w:rsidR="00641C06" w:rsidRPr="00D91F32">
        <w:rPr>
          <w:rFonts w:ascii="Times New Roman CYR" w:eastAsia="SimSun" w:hAnsi="Times New Roman CYR" w:cs="Times New Roman CYR"/>
          <w:b/>
          <w:sz w:val="28"/>
          <w:szCs w:val="28"/>
          <w:lang w:val="uk-UA" w:eastAsia="zh-CN"/>
        </w:rPr>
        <w:t>рік.</w:t>
      </w:r>
    </w:p>
    <w:p w:rsidR="00641C06"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p>
    <w:p w:rsidR="00641C06" w:rsidRPr="007C2977"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xml:space="preserve">План соціально-економічного розвитку Білозірської сільської </w:t>
      </w:r>
      <w:r w:rsidR="00F32840">
        <w:rPr>
          <w:rFonts w:ascii="Times New Roman CYR" w:eastAsia="SimSun" w:hAnsi="Times New Roman CYR" w:cs="Times New Roman CYR"/>
          <w:sz w:val="28"/>
          <w:szCs w:val="28"/>
          <w:lang w:val="uk-UA" w:eastAsia="zh-CN"/>
        </w:rPr>
        <w:t>територіальної громади</w:t>
      </w:r>
      <w:r w:rsidRPr="000A21CD">
        <w:rPr>
          <w:rFonts w:ascii="Times New Roman CYR" w:eastAsia="SimSun" w:hAnsi="Times New Roman CYR" w:cs="Times New Roman CYR"/>
          <w:sz w:val="28"/>
          <w:szCs w:val="28"/>
          <w:lang w:val="uk-UA" w:eastAsia="zh-CN"/>
        </w:rPr>
        <w:t xml:space="preserve"> на 20</w:t>
      </w:r>
      <w:r w:rsidR="00B91B1A">
        <w:rPr>
          <w:rFonts w:ascii="Times New Roman CYR" w:eastAsia="SimSun" w:hAnsi="Times New Roman CYR" w:cs="Times New Roman CYR"/>
          <w:sz w:val="28"/>
          <w:szCs w:val="28"/>
          <w:lang w:val="uk-UA" w:eastAsia="zh-CN"/>
        </w:rPr>
        <w:t>2</w:t>
      </w:r>
      <w:r w:rsidR="00BD3D05">
        <w:rPr>
          <w:rFonts w:ascii="Times New Roman CYR" w:eastAsia="SimSun" w:hAnsi="Times New Roman CYR" w:cs="Times New Roman CYR"/>
          <w:sz w:val="28"/>
          <w:szCs w:val="28"/>
          <w:lang w:val="uk-UA" w:eastAsia="zh-CN"/>
        </w:rPr>
        <w:t>4</w:t>
      </w:r>
      <w:r w:rsidRPr="000A21CD">
        <w:rPr>
          <w:rFonts w:ascii="Times New Roman CYR" w:eastAsia="SimSun" w:hAnsi="Times New Roman CYR" w:cs="Times New Roman CYR"/>
          <w:sz w:val="28"/>
          <w:szCs w:val="28"/>
          <w:lang w:val="uk-UA" w:eastAsia="zh-CN"/>
        </w:rPr>
        <w:t xml:space="preserve"> рік був затверджений рішенням </w:t>
      </w:r>
      <w:r w:rsidR="006133C9">
        <w:rPr>
          <w:rFonts w:ascii="Times New Roman CYR" w:eastAsia="SimSun" w:hAnsi="Times New Roman CYR" w:cs="Times New Roman CYR"/>
          <w:sz w:val="28"/>
          <w:szCs w:val="28"/>
          <w:lang w:val="uk-UA" w:eastAsia="zh-CN"/>
        </w:rPr>
        <w:t>сесії</w:t>
      </w:r>
      <w:r w:rsidRPr="000A21CD">
        <w:rPr>
          <w:rFonts w:ascii="Times New Roman CYR" w:eastAsia="SimSun" w:hAnsi="Times New Roman CYR" w:cs="Times New Roman CYR"/>
          <w:sz w:val="28"/>
          <w:szCs w:val="28"/>
          <w:lang w:val="uk-UA" w:eastAsia="zh-CN"/>
        </w:rPr>
        <w:t xml:space="preserve"> Білозірської сільської ради від 2</w:t>
      </w:r>
      <w:r w:rsidR="00632E2E">
        <w:rPr>
          <w:rFonts w:ascii="Times New Roman CYR" w:eastAsia="SimSun" w:hAnsi="Times New Roman CYR" w:cs="Times New Roman CYR"/>
          <w:sz w:val="28"/>
          <w:szCs w:val="28"/>
          <w:lang w:val="uk-UA" w:eastAsia="zh-CN"/>
        </w:rPr>
        <w:t>0</w:t>
      </w:r>
      <w:r w:rsidRPr="000A21CD">
        <w:rPr>
          <w:rFonts w:ascii="Times New Roman CYR" w:eastAsia="SimSun" w:hAnsi="Times New Roman CYR" w:cs="Times New Roman CYR"/>
          <w:sz w:val="28"/>
          <w:szCs w:val="28"/>
          <w:lang w:val="uk-UA" w:eastAsia="zh-CN"/>
        </w:rPr>
        <w:t xml:space="preserve"> грудня 20</w:t>
      </w:r>
      <w:r w:rsidR="003B09BA">
        <w:rPr>
          <w:rFonts w:ascii="Times New Roman CYR" w:eastAsia="SimSun" w:hAnsi="Times New Roman CYR" w:cs="Times New Roman CYR"/>
          <w:sz w:val="28"/>
          <w:szCs w:val="28"/>
          <w:lang w:val="uk-UA" w:eastAsia="zh-CN"/>
        </w:rPr>
        <w:t>2</w:t>
      </w:r>
      <w:r w:rsidR="00632E2E">
        <w:rPr>
          <w:rFonts w:ascii="Times New Roman CYR" w:eastAsia="SimSun" w:hAnsi="Times New Roman CYR" w:cs="Times New Roman CYR"/>
          <w:sz w:val="28"/>
          <w:szCs w:val="28"/>
          <w:lang w:val="uk-UA" w:eastAsia="zh-CN"/>
        </w:rPr>
        <w:t>3</w:t>
      </w:r>
      <w:r w:rsidR="0053129B">
        <w:rPr>
          <w:rFonts w:ascii="Times New Roman CYR" w:eastAsia="SimSun" w:hAnsi="Times New Roman CYR" w:cs="Times New Roman CYR"/>
          <w:sz w:val="28"/>
          <w:szCs w:val="28"/>
          <w:lang w:val="uk-UA" w:eastAsia="zh-CN"/>
        </w:rPr>
        <w:t xml:space="preserve"> </w:t>
      </w:r>
      <w:r w:rsidRPr="000A21CD">
        <w:rPr>
          <w:rFonts w:ascii="Times New Roman CYR" w:eastAsia="SimSun" w:hAnsi="Times New Roman CYR" w:cs="Times New Roman CYR"/>
          <w:sz w:val="28"/>
          <w:szCs w:val="28"/>
          <w:lang w:val="uk-UA" w:eastAsia="zh-CN"/>
        </w:rPr>
        <w:t xml:space="preserve">року </w:t>
      </w:r>
      <w:r w:rsidR="00632E2E" w:rsidRPr="00632E2E">
        <w:rPr>
          <w:rFonts w:ascii="Times New Roman CYR" w:eastAsia="SimSun" w:hAnsi="Times New Roman CYR" w:cs="Times New Roman CYR"/>
          <w:sz w:val="28"/>
          <w:szCs w:val="28"/>
          <w:lang w:val="uk-UA" w:eastAsia="zh-CN"/>
        </w:rPr>
        <w:t>№64-4/</w:t>
      </w:r>
      <w:r w:rsidR="00632E2E" w:rsidRPr="00632E2E">
        <w:rPr>
          <w:rFonts w:ascii="Times New Roman CYR" w:eastAsia="SimSun" w:hAnsi="Times New Roman CYR" w:cs="Times New Roman CYR"/>
          <w:sz w:val="28"/>
          <w:szCs w:val="28"/>
          <w:lang w:eastAsia="zh-CN"/>
        </w:rPr>
        <w:t>VI</w:t>
      </w:r>
      <w:r w:rsidR="00632E2E" w:rsidRPr="00632E2E">
        <w:rPr>
          <w:rFonts w:ascii="Times New Roman CYR" w:eastAsia="SimSun" w:hAnsi="Times New Roman CYR" w:cs="Times New Roman CYR"/>
          <w:sz w:val="28"/>
          <w:szCs w:val="28"/>
          <w:lang w:val="uk-UA" w:eastAsia="zh-CN"/>
        </w:rPr>
        <w:t>ІІ</w:t>
      </w:r>
      <w:r w:rsidR="007C2977">
        <w:rPr>
          <w:rFonts w:ascii="Times New Roman CYR" w:eastAsia="SimSun" w:hAnsi="Times New Roman CYR" w:cs="Times New Roman CYR"/>
          <w:sz w:val="28"/>
          <w:szCs w:val="28"/>
          <w:lang w:val="uk-UA" w:eastAsia="zh-CN"/>
        </w:rPr>
        <w:t>.</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Законодавчим підґрунтям для розроблення Плану соціально-економічного розвитку Білозірської сільської ради на 20</w:t>
      </w:r>
      <w:r w:rsidR="00B91B1A">
        <w:rPr>
          <w:rFonts w:ascii="Times New Roman CYR" w:eastAsia="SimSun" w:hAnsi="Times New Roman CYR" w:cs="Times New Roman CYR"/>
          <w:sz w:val="28"/>
          <w:szCs w:val="28"/>
          <w:lang w:val="uk-UA" w:eastAsia="zh-CN"/>
        </w:rPr>
        <w:t>2</w:t>
      </w:r>
      <w:r w:rsidR="00BD3D05">
        <w:rPr>
          <w:rFonts w:ascii="Times New Roman CYR" w:eastAsia="SimSun" w:hAnsi="Times New Roman CYR" w:cs="Times New Roman CYR"/>
          <w:sz w:val="28"/>
          <w:szCs w:val="28"/>
          <w:lang w:val="uk-UA" w:eastAsia="zh-CN"/>
        </w:rPr>
        <w:t>4</w:t>
      </w:r>
      <w:r w:rsidRPr="000A21CD">
        <w:rPr>
          <w:rFonts w:ascii="Times New Roman CYR" w:eastAsia="SimSun" w:hAnsi="Times New Roman CYR" w:cs="Times New Roman CYR"/>
          <w:sz w:val="28"/>
          <w:szCs w:val="28"/>
          <w:lang w:val="uk-UA" w:eastAsia="zh-CN"/>
        </w:rPr>
        <w:t xml:space="preserve"> рік (далі – План) є Закони України </w:t>
      </w:r>
      <w:r w:rsidRPr="000A21CD">
        <w:rPr>
          <w:rFonts w:ascii="Times New Roman" w:eastAsia="SimSun" w:hAnsi="Times New Roman" w:cs="Times New Roman"/>
          <w:sz w:val="28"/>
          <w:szCs w:val="28"/>
          <w:lang w:val="uk-UA" w:eastAsia="zh-CN"/>
        </w:rPr>
        <w:t>«</w:t>
      </w:r>
      <w:r w:rsidRPr="000A21CD">
        <w:rPr>
          <w:rFonts w:ascii="Times New Roman CYR" w:eastAsia="SimSun" w:hAnsi="Times New Roman CYR" w:cs="Times New Roman CYR"/>
          <w:sz w:val="28"/>
          <w:szCs w:val="28"/>
          <w:lang w:val="uk-UA" w:eastAsia="zh-CN"/>
        </w:rPr>
        <w:t>Про державне прогнозування та розроблення соціально-економічного розвитку України</w:t>
      </w:r>
      <w:r w:rsidRPr="000A21CD">
        <w:rPr>
          <w:rFonts w:ascii="Times New Roman" w:eastAsia="SimSun" w:hAnsi="Times New Roman" w:cs="Times New Roman"/>
          <w:sz w:val="28"/>
          <w:szCs w:val="28"/>
          <w:lang w:val="uk-UA" w:eastAsia="zh-CN"/>
        </w:rPr>
        <w:t xml:space="preserve">» </w:t>
      </w:r>
      <w:r w:rsidRPr="000A21CD">
        <w:rPr>
          <w:rFonts w:ascii="Times New Roman CYR" w:eastAsia="SimSun" w:hAnsi="Times New Roman CYR" w:cs="Times New Roman CYR"/>
          <w:sz w:val="28"/>
          <w:szCs w:val="28"/>
          <w:lang w:val="uk-UA" w:eastAsia="zh-CN"/>
        </w:rPr>
        <w:t xml:space="preserve">від 23.03.2000 р. № 1602-ІІІ, </w:t>
      </w:r>
      <w:r w:rsidRPr="000A21CD">
        <w:rPr>
          <w:rFonts w:ascii="Times New Roman" w:eastAsia="SimSun" w:hAnsi="Times New Roman" w:cs="Times New Roman"/>
          <w:sz w:val="28"/>
          <w:szCs w:val="28"/>
          <w:lang w:val="uk-UA" w:eastAsia="zh-CN"/>
        </w:rPr>
        <w:t>«</w:t>
      </w:r>
      <w:r w:rsidRPr="000A21CD">
        <w:rPr>
          <w:rFonts w:ascii="Times New Roman CYR" w:eastAsia="SimSun" w:hAnsi="Times New Roman CYR" w:cs="Times New Roman CYR"/>
          <w:sz w:val="28"/>
          <w:szCs w:val="28"/>
          <w:lang w:val="uk-UA" w:eastAsia="zh-CN"/>
        </w:rPr>
        <w:t xml:space="preserve">Про місцеве самоврядування в Україні», </w:t>
      </w:r>
      <w:r w:rsidRPr="000A21CD">
        <w:rPr>
          <w:rFonts w:ascii="Calibri" w:eastAsia="SimSun" w:hAnsi="Calibri" w:cs="Calibri"/>
          <w:sz w:val="28"/>
          <w:szCs w:val="28"/>
          <w:lang w:val="uk-UA" w:eastAsia="zh-CN"/>
        </w:rPr>
        <w:t>«</w:t>
      </w:r>
      <w:r w:rsidRPr="000A21CD">
        <w:rPr>
          <w:rFonts w:ascii="Times New Roman CYR" w:eastAsia="SimSun" w:hAnsi="Times New Roman CYR" w:cs="Times New Roman CYR"/>
          <w:sz w:val="28"/>
          <w:szCs w:val="28"/>
          <w:lang w:val="uk-UA" w:eastAsia="zh-CN"/>
        </w:rPr>
        <w:t>Про об’єднання територіальних громад</w:t>
      </w:r>
      <w:r w:rsidRPr="000A21CD">
        <w:rPr>
          <w:rFonts w:ascii="Calibri" w:eastAsia="SimSun" w:hAnsi="Calibri" w:cs="Calibri"/>
          <w:sz w:val="28"/>
          <w:szCs w:val="28"/>
          <w:lang w:val="uk-UA" w:eastAsia="zh-CN"/>
        </w:rPr>
        <w:t xml:space="preserve">» </w:t>
      </w:r>
      <w:r w:rsidRPr="000A21CD">
        <w:rPr>
          <w:rFonts w:ascii="Times New Roman CYR" w:eastAsia="SimSun" w:hAnsi="Times New Roman CYR" w:cs="Times New Roman CYR"/>
          <w:sz w:val="28"/>
          <w:szCs w:val="28"/>
          <w:lang w:val="uk-UA" w:eastAsia="zh-CN"/>
        </w:rPr>
        <w:t>та</w:t>
      </w:r>
      <w:r w:rsidRPr="000A21CD">
        <w:rPr>
          <w:rFonts w:ascii="Calibri" w:eastAsia="SimSun" w:hAnsi="Calibri" w:cs="Calibri"/>
          <w:sz w:val="28"/>
          <w:szCs w:val="28"/>
          <w:lang w:val="uk-UA" w:eastAsia="zh-CN"/>
        </w:rPr>
        <w:t xml:space="preserve"> </w:t>
      </w:r>
      <w:r w:rsidRPr="000A21CD">
        <w:rPr>
          <w:rFonts w:ascii="Times New Roman CYR" w:eastAsia="SimSun" w:hAnsi="Times New Roman CYR" w:cs="Times New Roman CYR"/>
          <w:sz w:val="28"/>
          <w:szCs w:val="28"/>
          <w:lang w:val="uk-UA" w:eastAsia="zh-CN"/>
        </w:rPr>
        <w:t xml:space="preserve">Державної стратегії регіонального розвитку на період </w:t>
      </w:r>
      <w:r w:rsidR="003B09BA" w:rsidRPr="003B09BA">
        <w:rPr>
          <w:rFonts w:ascii="Times New Roman CYR" w:eastAsia="SimSun" w:hAnsi="Times New Roman CYR" w:cs="Times New Roman CYR"/>
          <w:sz w:val="28"/>
          <w:szCs w:val="28"/>
          <w:lang w:val="uk-UA" w:eastAsia="zh-CN"/>
        </w:rPr>
        <w:t>2021-2027 року, затвердженої постановою Кабінету мініст</w:t>
      </w:r>
      <w:r w:rsidR="00BD3D05">
        <w:rPr>
          <w:rFonts w:ascii="Times New Roman CYR" w:eastAsia="SimSun" w:hAnsi="Times New Roman CYR" w:cs="Times New Roman CYR"/>
          <w:sz w:val="28"/>
          <w:szCs w:val="28"/>
          <w:lang w:val="uk-UA" w:eastAsia="zh-CN"/>
        </w:rPr>
        <w:t>рів України №695 від 05.08.2020</w:t>
      </w:r>
      <w:r w:rsidR="003B09BA" w:rsidRPr="003B09BA">
        <w:rPr>
          <w:rFonts w:ascii="Times New Roman CYR" w:eastAsia="SimSun" w:hAnsi="Times New Roman CYR" w:cs="Times New Roman CYR"/>
          <w:sz w:val="28"/>
          <w:szCs w:val="28"/>
          <w:lang w:val="uk-UA" w:eastAsia="zh-CN"/>
        </w:rPr>
        <w:t>р.</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color w:val="000000"/>
          <w:sz w:val="28"/>
          <w:szCs w:val="28"/>
          <w:lang w:val="uk-UA" w:eastAsia="zh-CN"/>
        </w:rPr>
      </w:pPr>
      <w:r w:rsidRPr="000A21CD">
        <w:rPr>
          <w:rFonts w:ascii="Times New Roman CYR" w:eastAsia="SimSun" w:hAnsi="Times New Roman CYR" w:cs="Times New Roman CYR"/>
          <w:color w:val="000000"/>
          <w:sz w:val="28"/>
          <w:szCs w:val="28"/>
          <w:lang w:val="uk-UA" w:eastAsia="zh-CN"/>
        </w:rPr>
        <w:t xml:space="preserve">План розроблено з метою висвітлення єдиної політики розвитку Білозірської </w:t>
      </w:r>
      <w:r w:rsidR="00F32840">
        <w:rPr>
          <w:rFonts w:ascii="Times New Roman CYR" w:eastAsia="SimSun" w:hAnsi="Times New Roman CYR" w:cs="Times New Roman CYR"/>
          <w:color w:val="000000"/>
          <w:sz w:val="28"/>
          <w:szCs w:val="28"/>
          <w:lang w:val="uk-UA" w:eastAsia="zh-CN"/>
        </w:rPr>
        <w:t xml:space="preserve">сільської </w:t>
      </w:r>
      <w:r w:rsidRPr="000A21CD">
        <w:rPr>
          <w:rFonts w:ascii="Times New Roman CYR" w:eastAsia="SimSun" w:hAnsi="Times New Roman CYR" w:cs="Times New Roman CYR"/>
          <w:color w:val="000000"/>
          <w:sz w:val="28"/>
          <w:szCs w:val="28"/>
          <w:lang w:val="uk-UA" w:eastAsia="zh-CN"/>
        </w:rPr>
        <w:t>територіальної громади у 2</w:t>
      </w:r>
      <w:r w:rsidR="00632E2E">
        <w:rPr>
          <w:rFonts w:ascii="Times New Roman CYR" w:eastAsia="SimSun" w:hAnsi="Times New Roman CYR" w:cs="Times New Roman CYR"/>
          <w:color w:val="000000"/>
          <w:sz w:val="28"/>
          <w:szCs w:val="28"/>
          <w:lang w:val="uk-UA" w:eastAsia="zh-CN"/>
        </w:rPr>
        <w:t>024</w:t>
      </w:r>
      <w:r w:rsidRPr="000A21CD">
        <w:rPr>
          <w:rFonts w:ascii="Times New Roman CYR" w:eastAsia="SimSun" w:hAnsi="Times New Roman CYR" w:cs="Times New Roman CYR"/>
          <w:color w:val="000000"/>
          <w:sz w:val="28"/>
          <w:szCs w:val="28"/>
          <w:lang w:val="uk-UA" w:eastAsia="zh-CN"/>
        </w:rPr>
        <w:t xml:space="preserve"> році, реалізації пріоритетів, які б забезпечили зростання добробуту і підвищення якості життя населення  громади за рахунок забезпечення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 </w:t>
      </w:r>
    </w:p>
    <w:p w:rsidR="00641C06"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xml:space="preserve">Відповідно до результатів соціально - економічного розвитку, наявних проблем та нагальних потреб територіальної громади, можливостей бюджету </w:t>
      </w:r>
      <w:r w:rsidR="00F32840">
        <w:rPr>
          <w:rFonts w:ascii="Times New Roman CYR" w:eastAsia="SimSun" w:hAnsi="Times New Roman CYR" w:cs="Times New Roman CYR"/>
          <w:sz w:val="28"/>
          <w:szCs w:val="28"/>
          <w:lang w:val="uk-UA" w:eastAsia="zh-CN"/>
        </w:rPr>
        <w:t>територіаль</w:t>
      </w:r>
      <w:r w:rsidRPr="000A21CD">
        <w:rPr>
          <w:rFonts w:ascii="Times New Roman CYR" w:eastAsia="SimSun" w:hAnsi="Times New Roman CYR" w:cs="Times New Roman CYR"/>
          <w:sz w:val="28"/>
          <w:szCs w:val="28"/>
          <w:lang w:val="uk-UA" w:eastAsia="zh-CN"/>
        </w:rPr>
        <w:t>ної громади на 20</w:t>
      </w:r>
      <w:r w:rsidR="00B67917">
        <w:rPr>
          <w:rFonts w:ascii="Times New Roman CYR" w:eastAsia="SimSun" w:hAnsi="Times New Roman CYR" w:cs="Times New Roman CYR"/>
          <w:sz w:val="28"/>
          <w:szCs w:val="28"/>
          <w:lang w:val="uk-UA" w:eastAsia="zh-CN"/>
        </w:rPr>
        <w:t>2</w:t>
      </w:r>
      <w:r w:rsidR="00BD3D05">
        <w:rPr>
          <w:rFonts w:ascii="Times New Roman CYR" w:eastAsia="SimSun" w:hAnsi="Times New Roman CYR" w:cs="Times New Roman CYR"/>
          <w:sz w:val="28"/>
          <w:szCs w:val="28"/>
          <w:lang w:val="uk-UA" w:eastAsia="zh-CN"/>
        </w:rPr>
        <w:t>4</w:t>
      </w:r>
      <w:r w:rsidRPr="000A21CD">
        <w:rPr>
          <w:rFonts w:ascii="Times New Roman CYR" w:eastAsia="SimSun" w:hAnsi="Times New Roman CYR" w:cs="Times New Roman CYR"/>
          <w:sz w:val="28"/>
          <w:szCs w:val="28"/>
          <w:lang w:val="uk-UA" w:eastAsia="zh-CN"/>
        </w:rPr>
        <w:t xml:space="preserve"> рік, визначено цілі, пріоритети та завдання соціальної й економічної політики та розроблено основні заходи щодо їх реалізації.</w:t>
      </w:r>
    </w:p>
    <w:p w:rsidR="003726D8" w:rsidRDefault="00AA76EB" w:rsidP="00DF2653">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Pr>
          <w:rFonts w:ascii="Times New Roman CYR" w:eastAsia="SimSun" w:hAnsi="Times New Roman CYR" w:cs="Times New Roman CYR"/>
          <w:sz w:val="28"/>
          <w:szCs w:val="28"/>
          <w:lang w:val="uk-UA" w:eastAsia="zh-CN"/>
        </w:rPr>
        <w:t>Нажаль у</w:t>
      </w:r>
      <w:r w:rsidRPr="00AA76EB">
        <w:rPr>
          <w:rFonts w:ascii="Times New Roman CYR" w:eastAsia="SimSun" w:hAnsi="Times New Roman CYR" w:cs="Times New Roman CYR"/>
          <w:sz w:val="28"/>
          <w:szCs w:val="28"/>
          <w:lang w:val="uk-UA" w:eastAsia="zh-CN"/>
        </w:rPr>
        <w:t xml:space="preserve">мови воєнного часу зумовили нові виклики, що постали перед </w:t>
      </w:r>
      <w:proofErr w:type="spellStart"/>
      <w:r w:rsidRPr="00AA76EB">
        <w:rPr>
          <w:rFonts w:ascii="Times New Roman CYR" w:eastAsia="SimSun" w:hAnsi="Times New Roman CYR" w:cs="Times New Roman CYR"/>
          <w:sz w:val="28"/>
          <w:szCs w:val="28"/>
          <w:lang w:val="uk-UA" w:eastAsia="zh-CN"/>
        </w:rPr>
        <w:t>Білозірською</w:t>
      </w:r>
      <w:proofErr w:type="spellEnd"/>
      <w:r w:rsidRPr="00AA76EB">
        <w:rPr>
          <w:rFonts w:ascii="Times New Roman CYR" w:eastAsia="SimSun" w:hAnsi="Times New Roman CYR" w:cs="Times New Roman CYR"/>
          <w:sz w:val="28"/>
          <w:szCs w:val="28"/>
          <w:lang w:val="uk-UA" w:eastAsia="zh-CN"/>
        </w:rPr>
        <w:t xml:space="preserve"> громадою. Виникла необхідність покращення умов для активізації діяльності, поліпшення середовища для ведення ділової та економічної діяльності, покращення загальних макроекономічних показників та, як наслідок, забезпечення сталого соціально-економічного відновлення та розвитку</w:t>
      </w:r>
      <w:r>
        <w:rPr>
          <w:rFonts w:ascii="Times New Roman CYR" w:eastAsia="SimSun" w:hAnsi="Times New Roman CYR" w:cs="Times New Roman CYR"/>
          <w:sz w:val="28"/>
          <w:szCs w:val="28"/>
          <w:lang w:val="uk-UA" w:eastAsia="zh-CN"/>
        </w:rPr>
        <w:t>.</w:t>
      </w:r>
    </w:p>
    <w:p w:rsidR="003726D8" w:rsidRPr="003726D8"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proofErr w:type="spellStart"/>
      <w:r w:rsidRPr="003726D8">
        <w:rPr>
          <w:rFonts w:ascii="Times New Roman CYR" w:eastAsia="SimSun" w:hAnsi="Times New Roman CYR" w:cs="Times New Roman CYR"/>
          <w:sz w:val="28"/>
          <w:szCs w:val="28"/>
          <w:lang w:val="uk-UA" w:eastAsia="zh-CN"/>
        </w:rPr>
        <w:t>Білозірська</w:t>
      </w:r>
      <w:proofErr w:type="spellEnd"/>
      <w:r w:rsidRPr="003726D8">
        <w:rPr>
          <w:rFonts w:ascii="Times New Roman CYR" w:eastAsia="SimSun" w:hAnsi="Times New Roman CYR" w:cs="Times New Roman CYR"/>
          <w:sz w:val="28"/>
          <w:szCs w:val="28"/>
          <w:lang w:val="uk-UA" w:eastAsia="zh-CN"/>
        </w:rPr>
        <w:t xml:space="preserve"> територіальна громада (далі – громада) розташована в центральній частині України в Черкаській області, за 18 км. від обласного центру м. Черкаси. До столиці країни відстань складає 208 км. Площа громади складає 200,7 км</w:t>
      </w:r>
      <w:r w:rsidRPr="003726D8">
        <w:rPr>
          <w:rFonts w:ascii="Times New Roman CYR" w:eastAsia="SimSun" w:hAnsi="Times New Roman CYR" w:cs="Times New Roman CYR"/>
          <w:sz w:val="28"/>
          <w:szCs w:val="28"/>
          <w:vertAlign w:val="superscript"/>
          <w:lang w:val="uk-UA" w:eastAsia="zh-CN"/>
        </w:rPr>
        <w:t xml:space="preserve">2 </w:t>
      </w:r>
      <w:r w:rsidRPr="003726D8">
        <w:rPr>
          <w:rFonts w:ascii="Times New Roman CYR" w:eastAsia="SimSun" w:hAnsi="Times New Roman CYR" w:cs="Times New Roman CYR"/>
          <w:sz w:val="28"/>
          <w:szCs w:val="28"/>
          <w:lang w:val="uk-UA" w:eastAsia="zh-CN"/>
        </w:rPr>
        <w:t xml:space="preserve">,  з них 65%  території це масиви хвойно-листяних лісів та гідрологічний заказник місцевого значення «Ірдинське болото». Через територію громади проходить автомобільний шлях національного значення -  </w:t>
      </w:r>
      <w:r w:rsidRPr="003726D8">
        <w:rPr>
          <w:rFonts w:ascii="Times New Roman CYR" w:eastAsia="SimSun" w:hAnsi="Times New Roman CYR" w:cs="Times New Roman CYR"/>
          <w:b/>
          <w:bCs/>
          <w:sz w:val="28"/>
          <w:szCs w:val="28"/>
          <w:lang w:val="uk-UA" w:eastAsia="zh-CN"/>
        </w:rPr>
        <w:t>Автошлях Н 16.</w:t>
      </w:r>
      <w:r w:rsidRPr="003726D8">
        <w:rPr>
          <w:rFonts w:ascii="Times New Roman CYR" w:eastAsia="SimSun" w:hAnsi="Times New Roman CYR" w:cs="Times New Roman CYR"/>
          <w:sz w:val="28"/>
          <w:szCs w:val="28"/>
          <w:lang w:val="uk-UA" w:eastAsia="zh-CN"/>
        </w:rPr>
        <w:t>  Найближча залізнична станція – ст. Шевченко, 18 км.</w:t>
      </w:r>
    </w:p>
    <w:p w:rsidR="003726D8" w:rsidRPr="003726D8"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3726D8">
        <w:rPr>
          <w:rFonts w:ascii="Times New Roman CYR" w:eastAsia="SimSun" w:hAnsi="Times New Roman CYR" w:cs="Times New Roman CYR"/>
          <w:sz w:val="28"/>
          <w:szCs w:val="28"/>
          <w:lang w:val="uk-UA" w:eastAsia="zh-CN"/>
        </w:rPr>
        <w:t>До складу громади входять такі населені пункти:</w:t>
      </w:r>
    </w:p>
    <w:p w:rsidR="003726D8" w:rsidRPr="003726D8"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3726D8">
        <w:rPr>
          <w:rFonts w:ascii="Times New Roman CYR" w:eastAsia="SimSun" w:hAnsi="Times New Roman CYR" w:cs="Times New Roman CYR"/>
          <w:sz w:val="28"/>
          <w:szCs w:val="28"/>
          <w:lang w:val="uk-UA" w:eastAsia="zh-CN"/>
        </w:rPr>
        <w:t xml:space="preserve">1. село Білозір’я - адміністративний центр громади – </w:t>
      </w:r>
      <w:r w:rsidR="00632E2E">
        <w:rPr>
          <w:rFonts w:ascii="Times New Roman CYR" w:eastAsia="SimSun" w:hAnsi="Times New Roman CYR" w:cs="Times New Roman CYR"/>
          <w:sz w:val="28"/>
          <w:szCs w:val="28"/>
          <w:lang w:val="uk-UA" w:eastAsia="zh-CN"/>
        </w:rPr>
        <w:t>7745</w:t>
      </w:r>
      <w:r w:rsidRPr="003726D8">
        <w:rPr>
          <w:rFonts w:ascii="Times New Roman CYR" w:eastAsia="SimSun" w:hAnsi="Times New Roman CYR" w:cs="Times New Roman CYR"/>
          <w:sz w:val="28"/>
          <w:szCs w:val="28"/>
          <w:lang w:val="uk-UA" w:eastAsia="zh-CN"/>
        </w:rPr>
        <w:t xml:space="preserve"> мешканці; </w:t>
      </w:r>
    </w:p>
    <w:p w:rsidR="003726D8" w:rsidRPr="003726D8"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3726D8">
        <w:rPr>
          <w:rFonts w:ascii="Times New Roman CYR" w:eastAsia="SimSun" w:hAnsi="Times New Roman CYR" w:cs="Times New Roman CYR"/>
          <w:sz w:val="28"/>
          <w:szCs w:val="28"/>
          <w:lang w:val="uk-UA" w:eastAsia="zh-CN"/>
        </w:rPr>
        <w:lastRenderedPageBreak/>
        <w:t xml:space="preserve">2. селище </w:t>
      </w:r>
      <w:proofErr w:type="spellStart"/>
      <w:r w:rsidRPr="003726D8">
        <w:rPr>
          <w:rFonts w:ascii="Times New Roman CYR" w:eastAsia="SimSun" w:hAnsi="Times New Roman CYR" w:cs="Times New Roman CYR"/>
          <w:sz w:val="28"/>
          <w:szCs w:val="28"/>
          <w:lang w:val="uk-UA" w:eastAsia="zh-CN"/>
        </w:rPr>
        <w:t>Ірдинь</w:t>
      </w:r>
      <w:proofErr w:type="spellEnd"/>
      <w:r w:rsidRPr="003726D8">
        <w:rPr>
          <w:rFonts w:ascii="Times New Roman CYR" w:eastAsia="SimSun" w:hAnsi="Times New Roman CYR" w:cs="Times New Roman CYR"/>
          <w:sz w:val="28"/>
          <w:szCs w:val="28"/>
          <w:lang w:val="uk-UA" w:eastAsia="zh-CN"/>
        </w:rPr>
        <w:t xml:space="preserve">  – 7</w:t>
      </w:r>
      <w:r w:rsidR="00632E2E">
        <w:rPr>
          <w:rFonts w:ascii="Times New Roman CYR" w:eastAsia="SimSun" w:hAnsi="Times New Roman CYR" w:cs="Times New Roman CYR"/>
          <w:sz w:val="28"/>
          <w:szCs w:val="28"/>
          <w:lang w:val="uk-UA" w:eastAsia="zh-CN"/>
        </w:rPr>
        <w:t>61</w:t>
      </w:r>
      <w:r w:rsidRPr="003726D8">
        <w:rPr>
          <w:rFonts w:ascii="Times New Roman CYR" w:eastAsia="SimSun" w:hAnsi="Times New Roman CYR" w:cs="Times New Roman CYR"/>
          <w:sz w:val="28"/>
          <w:szCs w:val="28"/>
          <w:lang w:val="uk-UA" w:eastAsia="zh-CN"/>
        </w:rPr>
        <w:t xml:space="preserve"> мешканця,  знаходиться на відстані 25 км від адміністративного центру громади; </w:t>
      </w:r>
    </w:p>
    <w:p w:rsidR="003726D8" w:rsidRPr="003726D8"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3726D8">
        <w:rPr>
          <w:rFonts w:ascii="Times New Roman CYR" w:eastAsia="SimSun" w:hAnsi="Times New Roman CYR" w:cs="Times New Roman CYR"/>
          <w:sz w:val="28"/>
          <w:szCs w:val="28"/>
          <w:lang w:val="uk-UA" w:eastAsia="zh-CN"/>
        </w:rPr>
        <w:t>3. хутір Баси – 2</w:t>
      </w:r>
      <w:r w:rsidR="00632E2E">
        <w:rPr>
          <w:rFonts w:ascii="Times New Roman CYR" w:eastAsia="SimSun" w:hAnsi="Times New Roman CYR" w:cs="Times New Roman CYR"/>
          <w:sz w:val="28"/>
          <w:szCs w:val="28"/>
          <w:lang w:val="uk-UA" w:eastAsia="zh-CN"/>
        </w:rPr>
        <w:t>9</w:t>
      </w:r>
      <w:r w:rsidRPr="003726D8">
        <w:rPr>
          <w:rFonts w:ascii="Times New Roman CYR" w:eastAsia="SimSun" w:hAnsi="Times New Roman CYR" w:cs="Times New Roman CYR"/>
          <w:sz w:val="28"/>
          <w:szCs w:val="28"/>
          <w:lang w:val="uk-UA" w:eastAsia="zh-CN"/>
        </w:rPr>
        <w:t xml:space="preserve"> мешканці, що знаходиться на відстані 0,8 км від адміністративного центру громади.</w:t>
      </w:r>
    </w:p>
    <w:p w:rsidR="003726D8" w:rsidRPr="003726D8"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3726D8">
        <w:rPr>
          <w:rFonts w:ascii="Times New Roman CYR" w:eastAsia="SimSun" w:hAnsi="Times New Roman CYR" w:cs="Times New Roman CYR"/>
          <w:sz w:val="28"/>
          <w:szCs w:val="28"/>
          <w:lang w:val="uk-UA" w:eastAsia="zh-CN"/>
        </w:rPr>
        <w:t xml:space="preserve">Білозір'я — одне із найдавніших та найбільших за чисельністю сіл Черкаського району. Населений пункт розташований за 18 км. від обласного центру – м. Черкаси. З південного заходу та півдня села розкинувся масив Черкаського соснового бору, з північної та східної  сторони сільськогосподарські угіддя с. Білозір’я,  с. </w:t>
      </w:r>
      <w:proofErr w:type="spellStart"/>
      <w:r w:rsidRPr="003726D8">
        <w:rPr>
          <w:rFonts w:ascii="Times New Roman CYR" w:eastAsia="SimSun" w:hAnsi="Times New Roman CYR" w:cs="Times New Roman CYR"/>
          <w:sz w:val="28"/>
          <w:szCs w:val="28"/>
          <w:lang w:val="uk-UA" w:eastAsia="zh-CN"/>
        </w:rPr>
        <w:t>Дубіївка</w:t>
      </w:r>
      <w:proofErr w:type="spellEnd"/>
      <w:r w:rsidRPr="003726D8">
        <w:rPr>
          <w:rFonts w:ascii="Times New Roman CYR" w:eastAsia="SimSun" w:hAnsi="Times New Roman CYR" w:cs="Times New Roman CYR"/>
          <w:sz w:val="28"/>
          <w:szCs w:val="28"/>
          <w:lang w:val="uk-UA" w:eastAsia="zh-CN"/>
        </w:rPr>
        <w:t xml:space="preserve"> та </w:t>
      </w:r>
      <w:proofErr w:type="spellStart"/>
      <w:r w:rsidRPr="003726D8">
        <w:rPr>
          <w:rFonts w:ascii="Times New Roman CYR" w:eastAsia="SimSun" w:hAnsi="Times New Roman CYR" w:cs="Times New Roman CYR"/>
          <w:sz w:val="28"/>
          <w:szCs w:val="28"/>
          <w:lang w:val="uk-UA" w:eastAsia="zh-CN"/>
        </w:rPr>
        <w:t>Хацьки</w:t>
      </w:r>
      <w:proofErr w:type="spellEnd"/>
      <w:r w:rsidRPr="003726D8">
        <w:rPr>
          <w:rFonts w:ascii="Times New Roman CYR" w:eastAsia="SimSun" w:hAnsi="Times New Roman CYR" w:cs="Times New Roman CYR"/>
          <w:sz w:val="28"/>
          <w:szCs w:val="28"/>
          <w:lang w:val="uk-UA" w:eastAsia="zh-CN"/>
        </w:rPr>
        <w:t>.</w:t>
      </w:r>
    </w:p>
    <w:p w:rsidR="003726D8" w:rsidRDefault="00632E2E"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Pr>
          <w:rFonts w:ascii="Times New Roman CYR" w:eastAsia="SimSun" w:hAnsi="Times New Roman CYR" w:cs="Times New Roman CYR"/>
          <w:sz w:val="28"/>
          <w:szCs w:val="28"/>
          <w:lang w:val="uk-UA" w:eastAsia="zh-CN"/>
        </w:rPr>
        <w:t xml:space="preserve">Селище </w:t>
      </w:r>
      <w:proofErr w:type="spellStart"/>
      <w:r>
        <w:rPr>
          <w:rFonts w:ascii="Times New Roman CYR" w:eastAsia="SimSun" w:hAnsi="Times New Roman CYR" w:cs="Times New Roman CYR"/>
          <w:sz w:val="28"/>
          <w:szCs w:val="28"/>
          <w:lang w:val="uk-UA" w:eastAsia="zh-CN"/>
        </w:rPr>
        <w:t>Ірдинь</w:t>
      </w:r>
      <w:proofErr w:type="spellEnd"/>
      <w:r>
        <w:rPr>
          <w:rFonts w:ascii="Times New Roman CYR" w:eastAsia="SimSun" w:hAnsi="Times New Roman CYR" w:cs="Times New Roman CYR"/>
          <w:sz w:val="28"/>
          <w:szCs w:val="28"/>
          <w:lang w:val="uk-UA" w:eastAsia="zh-CN"/>
        </w:rPr>
        <w:t xml:space="preserve"> розташоване</w:t>
      </w:r>
      <w:r w:rsidR="003726D8" w:rsidRPr="003726D8">
        <w:rPr>
          <w:rFonts w:ascii="Times New Roman CYR" w:eastAsia="SimSun" w:hAnsi="Times New Roman CYR" w:cs="Times New Roman CYR"/>
          <w:sz w:val="28"/>
          <w:szCs w:val="28"/>
          <w:lang w:val="uk-UA" w:eastAsia="zh-CN"/>
        </w:rPr>
        <w:t xml:space="preserve"> за 30 км. на захід від обласного центру. Відстань від </w:t>
      </w:r>
      <w:r>
        <w:rPr>
          <w:rFonts w:ascii="Times New Roman CYR" w:eastAsia="SimSun" w:hAnsi="Times New Roman CYR" w:cs="Times New Roman CYR"/>
          <w:sz w:val="28"/>
          <w:szCs w:val="28"/>
          <w:lang w:val="uk-UA" w:eastAsia="zh-CN"/>
        </w:rPr>
        <w:t>селища</w:t>
      </w:r>
      <w:r w:rsidR="003726D8" w:rsidRPr="003726D8">
        <w:rPr>
          <w:rFonts w:ascii="Times New Roman CYR" w:eastAsia="SimSun" w:hAnsi="Times New Roman CYR" w:cs="Times New Roman CYR"/>
          <w:sz w:val="28"/>
          <w:szCs w:val="28"/>
          <w:lang w:val="uk-UA" w:eastAsia="zh-CN"/>
        </w:rPr>
        <w:t xml:space="preserve"> </w:t>
      </w:r>
      <w:proofErr w:type="spellStart"/>
      <w:r w:rsidR="003726D8" w:rsidRPr="003726D8">
        <w:rPr>
          <w:rFonts w:ascii="Times New Roman CYR" w:eastAsia="SimSun" w:hAnsi="Times New Roman CYR" w:cs="Times New Roman CYR"/>
          <w:sz w:val="28"/>
          <w:szCs w:val="28"/>
          <w:lang w:val="uk-UA" w:eastAsia="zh-CN"/>
        </w:rPr>
        <w:t>Ірдинь</w:t>
      </w:r>
      <w:proofErr w:type="spellEnd"/>
      <w:r w:rsidR="003726D8" w:rsidRPr="003726D8">
        <w:rPr>
          <w:rFonts w:ascii="Times New Roman CYR" w:eastAsia="SimSun" w:hAnsi="Times New Roman CYR" w:cs="Times New Roman CYR"/>
          <w:sz w:val="28"/>
          <w:szCs w:val="28"/>
          <w:lang w:val="uk-UA" w:eastAsia="zh-CN"/>
        </w:rPr>
        <w:t xml:space="preserve"> до с. Білозір’я складає 25 км. </w:t>
      </w:r>
    </w:p>
    <w:p w:rsidR="003726D8" w:rsidRPr="003726D8"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3726D8">
        <w:rPr>
          <w:rFonts w:ascii="Times New Roman CYR" w:eastAsia="SimSun" w:hAnsi="Times New Roman CYR" w:cs="Times New Roman CYR"/>
          <w:sz w:val="28"/>
          <w:szCs w:val="28"/>
          <w:lang w:val="uk-UA" w:eastAsia="zh-CN"/>
        </w:rPr>
        <w:t xml:space="preserve">Сучасна демографічна ситуація, що склалась в с. </w:t>
      </w:r>
      <w:proofErr w:type="spellStart"/>
      <w:r w:rsidRPr="003726D8">
        <w:rPr>
          <w:rFonts w:ascii="Times New Roman CYR" w:eastAsia="SimSun" w:hAnsi="Times New Roman CYR" w:cs="Times New Roman CYR"/>
          <w:sz w:val="28"/>
          <w:szCs w:val="28"/>
          <w:lang w:val="uk-UA" w:eastAsia="zh-CN"/>
        </w:rPr>
        <w:t>Білозір’я</w:t>
      </w:r>
      <w:proofErr w:type="spellEnd"/>
      <w:r w:rsidRPr="003726D8">
        <w:rPr>
          <w:rFonts w:ascii="Times New Roman CYR" w:eastAsia="SimSun" w:hAnsi="Times New Roman CYR" w:cs="Times New Roman CYR"/>
          <w:sz w:val="28"/>
          <w:szCs w:val="28"/>
          <w:lang w:val="uk-UA" w:eastAsia="zh-CN"/>
        </w:rPr>
        <w:t xml:space="preserve"> та  </w:t>
      </w:r>
      <w:r w:rsidR="00632E2E">
        <w:rPr>
          <w:rFonts w:ascii="Times New Roman CYR" w:eastAsia="SimSun" w:hAnsi="Times New Roman CYR" w:cs="Times New Roman CYR"/>
          <w:sz w:val="28"/>
          <w:szCs w:val="28"/>
          <w:lang w:val="uk-UA" w:eastAsia="zh-CN"/>
        </w:rPr>
        <w:t>селищі</w:t>
      </w:r>
      <w:r w:rsidRPr="003726D8">
        <w:rPr>
          <w:rFonts w:ascii="Times New Roman CYR" w:eastAsia="SimSun" w:hAnsi="Times New Roman CYR" w:cs="Times New Roman CYR"/>
          <w:sz w:val="28"/>
          <w:szCs w:val="28"/>
          <w:lang w:val="uk-UA" w:eastAsia="zh-CN"/>
        </w:rPr>
        <w:t xml:space="preserve"> </w:t>
      </w:r>
      <w:proofErr w:type="spellStart"/>
      <w:r w:rsidRPr="003726D8">
        <w:rPr>
          <w:rFonts w:ascii="Times New Roman CYR" w:eastAsia="SimSun" w:hAnsi="Times New Roman CYR" w:cs="Times New Roman CYR"/>
          <w:sz w:val="28"/>
          <w:szCs w:val="28"/>
          <w:lang w:val="uk-UA" w:eastAsia="zh-CN"/>
        </w:rPr>
        <w:t>Ірдинь</w:t>
      </w:r>
      <w:proofErr w:type="spellEnd"/>
      <w:r w:rsidRPr="003726D8">
        <w:rPr>
          <w:rFonts w:ascii="Times New Roman CYR" w:eastAsia="SimSun" w:hAnsi="Times New Roman CYR" w:cs="Times New Roman CYR"/>
          <w:sz w:val="28"/>
          <w:szCs w:val="28"/>
          <w:lang w:val="uk-UA" w:eastAsia="zh-CN"/>
        </w:rPr>
        <w:t xml:space="preserve"> характеризується збереженням тенденції скорочення чисельності населення, його економічно активної частини і питомої ваги зайнятості населення. </w:t>
      </w:r>
    </w:p>
    <w:p w:rsidR="003726D8"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632E2E">
        <w:rPr>
          <w:rFonts w:ascii="Times New Roman CYR" w:eastAsia="SimSun" w:hAnsi="Times New Roman CYR" w:cs="Times New Roman CYR"/>
          <w:sz w:val="28"/>
          <w:szCs w:val="28"/>
          <w:lang w:val="uk-UA" w:eastAsia="zh-CN"/>
        </w:rPr>
        <w:tab/>
      </w:r>
      <w:r w:rsidRPr="003726D8">
        <w:rPr>
          <w:rFonts w:ascii="Times New Roman CYR" w:eastAsia="SimSun" w:hAnsi="Times New Roman CYR" w:cs="Times New Roman CYR"/>
          <w:sz w:val="28"/>
          <w:szCs w:val="28"/>
          <w:lang w:val="uk-UA" w:eastAsia="zh-CN"/>
        </w:rPr>
        <w:t>Загальна чисельніст</w:t>
      </w:r>
      <w:r w:rsidR="00632E2E">
        <w:rPr>
          <w:rFonts w:ascii="Times New Roman CYR" w:eastAsia="SimSun" w:hAnsi="Times New Roman CYR" w:cs="Times New Roman CYR"/>
          <w:sz w:val="28"/>
          <w:szCs w:val="28"/>
          <w:lang w:val="uk-UA" w:eastAsia="zh-CN"/>
        </w:rPr>
        <w:t>ь населення громади складає 8535</w:t>
      </w:r>
      <w:r w:rsidRPr="003726D8">
        <w:rPr>
          <w:rFonts w:ascii="Times New Roman CYR" w:eastAsia="SimSun" w:hAnsi="Times New Roman CYR" w:cs="Times New Roman CYR"/>
          <w:sz w:val="28"/>
          <w:szCs w:val="28"/>
          <w:lang w:val="uk-UA" w:eastAsia="zh-CN"/>
        </w:rPr>
        <w:t xml:space="preserve"> осіб.</w:t>
      </w:r>
      <w:r w:rsidRPr="003726D8">
        <w:rPr>
          <w:rFonts w:ascii="Times New Roman CYR" w:eastAsia="SimSun" w:hAnsi="Times New Roman CYR" w:cs="Times New Roman CYR"/>
          <w:sz w:val="28"/>
          <w:szCs w:val="28"/>
          <w:lang w:eastAsia="zh-CN"/>
        </w:rPr>
        <w:t xml:space="preserve"> </w:t>
      </w:r>
      <w:proofErr w:type="spellStart"/>
      <w:r w:rsidRPr="003726D8">
        <w:rPr>
          <w:rFonts w:ascii="Times New Roman CYR" w:eastAsia="SimSun" w:hAnsi="Times New Roman CYR" w:cs="Times New Roman CYR"/>
          <w:sz w:val="28"/>
          <w:szCs w:val="28"/>
          <w:lang w:eastAsia="zh-CN"/>
        </w:rPr>
        <w:t>Останні</w:t>
      </w:r>
      <w:proofErr w:type="spellEnd"/>
      <w:r w:rsidRPr="003726D8">
        <w:rPr>
          <w:rFonts w:ascii="Times New Roman CYR" w:eastAsia="SimSun" w:hAnsi="Times New Roman CYR" w:cs="Times New Roman CYR"/>
          <w:sz w:val="28"/>
          <w:szCs w:val="28"/>
          <w:lang w:eastAsia="zh-CN"/>
        </w:rPr>
        <w:t xml:space="preserve"> роки </w:t>
      </w:r>
      <w:proofErr w:type="spellStart"/>
      <w:r w:rsidRPr="003726D8">
        <w:rPr>
          <w:rFonts w:ascii="Times New Roman CYR" w:eastAsia="SimSun" w:hAnsi="Times New Roman CYR" w:cs="Times New Roman CYR"/>
          <w:sz w:val="28"/>
          <w:szCs w:val="28"/>
          <w:lang w:eastAsia="zh-CN"/>
        </w:rPr>
        <w:t>спостерігається</w:t>
      </w:r>
      <w:proofErr w:type="spellEnd"/>
      <w:r w:rsidRPr="003726D8">
        <w:rPr>
          <w:rFonts w:ascii="Times New Roman CYR" w:eastAsia="SimSun" w:hAnsi="Times New Roman CYR" w:cs="Times New Roman CYR"/>
          <w:sz w:val="28"/>
          <w:szCs w:val="28"/>
          <w:lang w:eastAsia="zh-CN"/>
        </w:rPr>
        <w:t xml:space="preserve"> </w:t>
      </w:r>
      <w:proofErr w:type="spellStart"/>
      <w:r w:rsidRPr="003726D8">
        <w:rPr>
          <w:rFonts w:ascii="Times New Roman CYR" w:eastAsia="SimSun" w:hAnsi="Times New Roman CYR" w:cs="Times New Roman CYR"/>
          <w:sz w:val="28"/>
          <w:szCs w:val="28"/>
          <w:lang w:eastAsia="zh-CN"/>
        </w:rPr>
        <w:t>тенденція</w:t>
      </w:r>
      <w:proofErr w:type="spellEnd"/>
      <w:r w:rsidRPr="003726D8">
        <w:rPr>
          <w:rFonts w:ascii="Times New Roman CYR" w:eastAsia="SimSun" w:hAnsi="Times New Roman CYR" w:cs="Times New Roman CYR"/>
          <w:sz w:val="28"/>
          <w:szCs w:val="28"/>
          <w:lang w:eastAsia="zh-CN"/>
        </w:rPr>
        <w:t xml:space="preserve"> до </w:t>
      </w:r>
      <w:proofErr w:type="spellStart"/>
      <w:r w:rsidRPr="003726D8">
        <w:rPr>
          <w:rFonts w:ascii="Times New Roman CYR" w:eastAsia="SimSun" w:hAnsi="Times New Roman CYR" w:cs="Times New Roman CYR"/>
          <w:sz w:val="28"/>
          <w:szCs w:val="28"/>
          <w:lang w:eastAsia="zh-CN"/>
        </w:rPr>
        <w:t>зменшення</w:t>
      </w:r>
      <w:proofErr w:type="spellEnd"/>
      <w:r w:rsidRPr="003726D8">
        <w:rPr>
          <w:rFonts w:ascii="Times New Roman CYR" w:eastAsia="SimSun" w:hAnsi="Times New Roman CYR" w:cs="Times New Roman CYR"/>
          <w:sz w:val="28"/>
          <w:szCs w:val="28"/>
          <w:lang w:eastAsia="zh-CN"/>
        </w:rPr>
        <w:t xml:space="preserve"> </w:t>
      </w:r>
      <w:proofErr w:type="spellStart"/>
      <w:r w:rsidRPr="003726D8">
        <w:rPr>
          <w:rFonts w:ascii="Times New Roman CYR" w:eastAsia="SimSun" w:hAnsi="Times New Roman CYR" w:cs="Times New Roman CYR"/>
          <w:sz w:val="28"/>
          <w:szCs w:val="28"/>
          <w:lang w:eastAsia="zh-CN"/>
        </w:rPr>
        <w:t>чисельності</w:t>
      </w:r>
      <w:proofErr w:type="spellEnd"/>
      <w:r w:rsidRPr="003726D8">
        <w:rPr>
          <w:rFonts w:ascii="Times New Roman CYR" w:eastAsia="SimSun" w:hAnsi="Times New Roman CYR" w:cs="Times New Roman CYR"/>
          <w:sz w:val="28"/>
          <w:szCs w:val="28"/>
          <w:lang w:eastAsia="zh-CN"/>
        </w:rPr>
        <w:t xml:space="preserve"> </w:t>
      </w:r>
      <w:proofErr w:type="spellStart"/>
      <w:r w:rsidRPr="003726D8">
        <w:rPr>
          <w:rFonts w:ascii="Times New Roman CYR" w:eastAsia="SimSun" w:hAnsi="Times New Roman CYR" w:cs="Times New Roman CYR"/>
          <w:sz w:val="28"/>
          <w:szCs w:val="28"/>
          <w:lang w:eastAsia="zh-CN"/>
        </w:rPr>
        <w:t>населення</w:t>
      </w:r>
      <w:proofErr w:type="spellEnd"/>
      <w:r w:rsidRPr="003726D8">
        <w:rPr>
          <w:rFonts w:ascii="Times New Roman CYR" w:eastAsia="SimSun" w:hAnsi="Times New Roman CYR" w:cs="Times New Roman CYR"/>
          <w:sz w:val="28"/>
          <w:szCs w:val="28"/>
          <w:lang w:val="uk-UA" w:eastAsia="zh-CN"/>
        </w:rPr>
        <w:t xml:space="preserve"> його економічно активної частини і питомої ваги зайнятості населення.</w:t>
      </w:r>
      <w:r w:rsidRPr="003726D8">
        <w:rPr>
          <w:rFonts w:ascii="Times New Roman CYR" w:eastAsia="SimSun" w:hAnsi="Times New Roman CYR" w:cs="Times New Roman CYR"/>
          <w:sz w:val="28"/>
          <w:szCs w:val="28"/>
          <w:lang w:eastAsia="zh-CN"/>
        </w:rPr>
        <w:t xml:space="preserve"> В </w:t>
      </w:r>
      <w:proofErr w:type="spellStart"/>
      <w:r w:rsidRPr="003726D8">
        <w:rPr>
          <w:rFonts w:ascii="Times New Roman CYR" w:eastAsia="SimSun" w:hAnsi="Times New Roman CYR" w:cs="Times New Roman CYR"/>
          <w:sz w:val="28"/>
          <w:szCs w:val="28"/>
          <w:lang w:eastAsia="zh-CN"/>
        </w:rPr>
        <w:t>довоєнний</w:t>
      </w:r>
      <w:proofErr w:type="spellEnd"/>
      <w:r w:rsidRPr="003726D8">
        <w:rPr>
          <w:rFonts w:ascii="Times New Roman CYR" w:eastAsia="SimSun" w:hAnsi="Times New Roman CYR" w:cs="Times New Roman CYR"/>
          <w:sz w:val="28"/>
          <w:szCs w:val="28"/>
          <w:lang w:eastAsia="zh-CN"/>
        </w:rPr>
        <w:t xml:space="preserve"> </w:t>
      </w:r>
      <w:proofErr w:type="spellStart"/>
      <w:r w:rsidRPr="003726D8">
        <w:rPr>
          <w:rFonts w:ascii="Times New Roman CYR" w:eastAsia="SimSun" w:hAnsi="Times New Roman CYR" w:cs="Times New Roman CYR"/>
          <w:sz w:val="28"/>
          <w:szCs w:val="28"/>
          <w:lang w:eastAsia="zh-CN"/>
        </w:rPr>
        <w:t>період</w:t>
      </w:r>
      <w:proofErr w:type="spellEnd"/>
      <w:r w:rsidRPr="003726D8">
        <w:rPr>
          <w:rFonts w:ascii="Times New Roman CYR" w:eastAsia="SimSun" w:hAnsi="Times New Roman CYR" w:cs="Times New Roman CYR"/>
          <w:sz w:val="28"/>
          <w:szCs w:val="28"/>
          <w:lang w:eastAsia="zh-CN"/>
        </w:rPr>
        <w:t xml:space="preserve"> </w:t>
      </w:r>
      <w:proofErr w:type="spellStart"/>
      <w:r w:rsidRPr="003726D8">
        <w:rPr>
          <w:rFonts w:ascii="Times New Roman CYR" w:eastAsia="SimSun" w:hAnsi="Times New Roman CYR" w:cs="Times New Roman CYR"/>
          <w:sz w:val="28"/>
          <w:szCs w:val="28"/>
          <w:lang w:eastAsia="zh-CN"/>
        </w:rPr>
        <w:t>кількість</w:t>
      </w:r>
      <w:proofErr w:type="spellEnd"/>
      <w:r w:rsidRPr="003726D8">
        <w:rPr>
          <w:rFonts w:ascii="Times New Roman CYR" w:eastAsia="SimSun" w:hAnsi="Times New Roman CYR" w:cs="Times New Roman CYR"/>
          <w:sz w:val="28"/>
          <w:szCs w:val="28"/>
          <w:lang w:eastAsia="zh-CN"/>
        </w:rPr>
        <w:t xml:space="preserve"> </w:t>
      </w:r>
      <w:proofErr w:type="spellStart"/>
      <w:r w:rsidRPr="003726D8">
        <w:rPr>
          <w:rFonts w:ascii="Times New Roman CYR" w:eastAsia="SimSun" w:hAnsi="Times New Roman CYR" w:cs="Times New Roman CYR"/>
          <w:sz w:val="28"/>
          <w:szCs w:val="28"/>
          <w:lang w:eastAsia="zh-CN"/>
        </w:rPr>
        <w:t>народжених</w:t>
      </w:r>
      <w:proofErr w:type="spellEnd"/>
      <w:r w:rsidRPr="003726D8">
        <w:rPr>
          <w:rFonts w:ascii="Times New Roman CYR" w:eastAsia="SimSun" w:hAnsi="Times New Roman CYR" w:cs="Times New Roman CYR"/>
          <w:sz w:val="28"/>
          <w:szCs w:val="28"/>
          <w:lang w:eastAsia="zh-CN"/>
        </w:rPr>
        <w:t xml:space="preserve"> </w:t>
      </w:r>
      <w:proofErr w:type="spellStart"/>
      <w:r w:rsidRPr="003726D8">
        <w:rPr>
          <w:rFonts w:ascii="Times New Roman CYR" w:eastAsia="SimSun" w:hAnsi="Times New Roman CYR" w:cs="Times New Roman CYR"/>
          <w:sz w:val="28"/>
          <w:szCs w:val="28"/>
          <w:lang w:eastAsia="zh-CN"/>
        </w:rPr>
        <w:t>щороку</w:t>
      </w:r>
      <w:proofErr w:type="spellEnd"/>
      <w:r w:rsidRPr="003726D8">
        <w:rPr>
          <w:rFonts w:ascii="Times New Roman CYR" w:eastAsia="SimSun" w:hAnsi="Times New Roman CYR" w:cs="Times New Roman CYR"/>
          <w:sz w:val="28"/>
          <w:szCs w:val="28"/>
          <w:lang w:eastAsia="zh-CN"/>
        </w:rPr>
        <w:t xml:space="preserve"> становить </w:t>
      </w:r>
      <w:proofErr w:type="spellStart"/>
      <w:r w:rsidRPr="003726D8">
        <w:rPr>
          <w:rFonts w:ascii="Times New Roman CYR" w:eastAsia="SimSun" w:hAnsi="Times New Roman CYR" w:cs="Times New Roman CYR"/>
          <w:sz w:val="28"/>
          <w:szCs w:val="28"/>
          <w:lang w:eastAsia="zh-CN"/>
        </w:rPr>
        <w:t>біля</w:t>
      </w:r>
      <w:proofErr w:type="spellEnd"/>
      <w:r w:rsidRPr="003726D8">
        <w:rPr>
          <w:rFonts w:ascii="Times New Roman CYR" w:eastAsia="SimSun" w:hAnsi="Times New Roman CYR" w:cs="Times New Roman CYR"/>
          <w:sz w:val="28"/>
          <w:szCs w:val="28"/>
          <w:lang w:eastAsia="zh-CN"/>
        </w:rPr>
        <w:t xml:space="preserve"> 40 -50 </w:t>
      </w:r>
      <w:proofErr w:type="spellStart"/>
      <w:r w:rsidRPr="003726D8">
        <w:rPr>
          <w:rFonts w:ascii="Times New Roman CYR" w:eastAsia="SimSun" w:hAnsi="Times New Roman CYR" w:cs="Times New Roman CYR"/>
          <w:sz w:val="28"/>
          <w:szCs w:val="28"/>
          <w:lang w:eastAsia="zh-CN"/>
        </w:rPr>
        <w:t>осіб</w:t>
      </w:r>
      <w:proofErr w:type="spellEnd"/>
      <w:r w:rsidRPr="003726D8">
        <w:rPr>
          <w:rFonts w:ascii="Times New Roman CYR" w:eastAsia="SimSun" w:hAnsi="Times New Roman CYR" w:cs="Times New Roman CYR"/>
          <w:sz w:val="28"/>
          <w:szCs w:val="28"/>
          <w:lang w:val="uk-UA" w:eastAsia="zh-CN"/>
        </w:rPr>
        <w:t>, тоді як кількість померлих близько 130-140 осіб. Станом на 1 грудня 202</w:t>
      </w:r>
      <w:r w:rsidR="00632E2E">
        <w:rPr>
          <w:rFonts w:ascii="Times New Roman CYR" w:eastAsia="SimSun" w:hAnsi="Times New Roman CYR" w:cs="Times New Roman CYR"/>
          <w:sz w:val="28"/>
          <w:szCs w:val="28"/>
          <w:lang w:val="uk-UA" w:eastAsia="zh-CN"/>
        </w:rPr>
        <w:t>4</w:t>
      </w:r>
      <w:r w:rsidRPr="003726D8">
        <w:rPr>
          <w:rFonts w:ascii="Times New Roman CYR" w:eastAsia="SimSun" w:hAnsi="Times New Roman CYR" w:cs="Times New Roman CYR"/>
          <w:sz w:val="28"/>
          <w:szCs w:val="28"/>
          <w:lang w:val="uk-UA" w:eastAsia="zh-CN"/>
        </w:rPr>
        <w:t xml:space="preserve"> року </w:t>
      </w:r>
      <w:proofErr w:type="gramStart"/>
      <w:r w:rsidRPr="003726D8">
        <w:rPr>
          <w:rFonts w:ascii="Times New Roman CYR" w:eastAsia="SimSun" w:hAnsi="Times New Roman CYR" w:cs="Times New Roman CYR"/>
          <w:sz w:val="28"/>
          <w:szCs w:val="28"/>
          <w:lang w:val="uk-UA" w:eastAsia="zh-CN"/>
        </w:rPr>
        <w:t>в</w:t>
      </w:r>
      <w:proofErr w:type="gramEnd"/>
      <w:r w:rsidRPr="003726D8">
        <w:rPr>
          <w:rFonts w:ascii="Times New Roman CYR" w:eastAsia="SimSun" w:hAnsi="Times New Roman CYR" w:cs="Times New Roman CYR"/>
          <w:sz w:val="28"/>
          <w:szCs w:val="28"/>
          <w:lang w:val="uk-UA" w:eastAsia="zh-CN"/>
        </w:rPr>
        <w:t xml:space="preserve"> громаді народилося  лише 2</w:t>
      </w:r>
      <w:r w:rsidR="00632E2E">
        <w:rPr>
          <w:rFonts w:ascii="Times New Roman CYR" w:eastAsia="SimSun" w:hAnsi="Times New Roman CYR" w:cs="Times New Roman CYR"/>
          <w:sz w:val="28"/>
          <w:szCs w:val="28"/>
          <w:lang w:val="uk-UA" w:eastAsia="zh-CN"/>
        </w:rPr>
        <w:t>3</w:t>
      </w:r>
      <w:r w:rsidRPr="003726D8">
        <w:rPr>
          <w:rFonts w:ascii="Times New Roman CYR" w:eastAsia="SimSun" w:hAnsi="Times New Roman CYR" w:cs="Times New Roman CYR"/>
          <w:sz w:val="28"/>
          <w:szCs w:val="28"/>
          <w:lang w:val="uk-UA" w:eastAsia="zh-CN"/>
        </w:rPr>
        <w:t xml:space="preserve"> дітей, а помер</w:t>
      </w:r>
      <w:r w:rsidR="00632E2E">
        <w:rPr>
          <w:rFonts w:ascii="Times New Roman CYR" w:eastAsia="SimSun" w:hAnsi="Times New Roman CYR" w:cs="Times New Roman CYR"/>
          <w:sz w:val="28"/>
          <w:szCs w:val="28"/>
          <w:lang w:val="uk-UA" w:eastAsia="zh-CN"/>
        </w:rPr>
        <w:t>ло</w:t>
      </w:r>
      <w:r w:rsidRPr="003726D8">
        <w:rPr>
          <w:rFonts w:ascii="Times New Roman CYR" w:eastAsia="SimSun" w:hAnsi="Times New Roman CYR" w:cs="Times New Roman CYR"/>
          <w:sz w:val="28"/>
          <w:szCs w:val="28"/>
          <w:lang w:val="uk-UA" w:eastAsia="zh-CN"/>
        </w:rPr>
        <w:t xml:space="preserve"> </w:t>
      </w:r>
      <w:r w:rsidR="00632E2E">
        <w:rPr>
          <w:rFonts w:ascii="Times New Roman CYR" w:eastAsia="SimSun" w:hAnsi="Times New Roman CYR" w:cs="Times New Roman CYR"/>
          <w:sz w:val="28"/>
          <w:szCs w:val="28"/>
          <w:lang w:val="uk-UA" w:eastAsia="zh-CN"/>
        </w:rPr>
        <w:t>115</w:t>
      </w:r>
      <w:r w:rsidRPr="003726D8">
        <w:rPr>
          <w:rFonts w:ascii="Times New Roman CYR" w:eastAsia="SimSun" w:hAnsi="Times New Roman CYR" w:cs="Times New Roman CYR"/>
          <w:sz w:val="28"/>
          <w:szCs w:val="28"/>
          <w:lang w:val="uk-UA" w:eastAsia="zh-CN"/>
        </w:rPr>
        <w:t xml:space="preserve"> жител</w:t>
      </w:r>
      <w:r w:rsidR="00632E2E">
        <w:rPr>
          <w:rFonts w:ascii="Times New Roman CYR" w:eastAsia="SimSun" w:hAnsi="Times New Roman CYR" w:cs="Times New Roman CYR"/>
          <w:sz w:val="28"/>
          <w:szCs w:val="28"/>
          <w:lang w:val="uk-UA" w:eastAsia="zh-CN"/>
        </w:rPr>
        <w:t>ів</w:t>
      </w:r>
      <w:r>
        <w:rPr>
          <w:rFonts w:ascii="Times New Roman CYR" w:eastAsia="SimSun" w:hAnsi="Times New Roman CYR" w:cs="Times New Roman CYR"/>
          <w:sz w:val="28"/>
          <w:szCs w:val="28"/>
          <w:lang w:val="uk-UA" w:eastAsia="zh-CN"/>
        </w:rPr>
        <w:t>.</w:t>
      </w:r>
    </w:p>
    <w:p w:rsidR="003726D8" w:rsidRPr="003726D8"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3726D8">
        <w:rPr>
          <w:rFonts w:ascii="Times New Roman CYR" w:eastAsia="SimSun" w:hAnsi="Times New Roman CYR" w:cs="Times New Roman CYR"/>
          <w:sz w:val="28"/>
          <w:szCs w:val="28"/>
          <w:lang w:val="uk-UA" w:eastAsia="zh-CN"/>
        </w:rPr>
        <w:t>Повномасштабне вторгнення  російської  федерації в Україну та  значні руйнування населених пунктів унеможливило проживання громадянами України на певних територіях, що в свою чергу призвело до внутрішнього переміщення громадян. На території громади станом на 01.12.202</w:t>
      </w:r>
      <w:r w:rsidR="00632E2E">
        <w:rPr>
          <w:rFonts w:ascii="Times New Roman CYR" w:eastAsia="SimSun" w:hAnsi="Times New Roman CYR" w:cs="Times New Roman CYR"/>
          <w:sz w:val="28"/>
          <w:szCs w:val="28"/>
          <w:lang w:val="uk-UA" w:eastAsia="zh-CN"/>
        </w:rPr>
        <w:t>4 постійно проживає 371</w:t>
      </w:r>
      <w:r w:rsidRPr="003726D8">
        <w:rPr>
          <w:rFonts w:ascii="Times New Roman CYR" w:eastAsia="SimSun" w:hAnsi="Times New Roman CYR" w:cs="Times New Roman CYR"/>
          <w:sz w:val="28"/>
          <w:szCs w:val="28"/>
          <w:lang w:val="uk-UA" w:eastAsia="zh-CN"/>
        </w:rPr>
        <w:t xml:space="preserve"> громадян, із них </w:t>
      </w:r>
      <w:r w:rsidR="00632E2E">
        <w:rPr>
          <w:rFonts w:ascii="Times New Roman CYR" w:eastAsia="SimSun" w:hAnsi="Times New Roman CYR" w:cs="Times New Roman CYR"/>
          <w:sz w:val="28"/>
          <w:szCs w:val="28"/>
          <w:lang w:val="uk-UA" w:eastAsia="zh-CN"/>
        </w:rPr>
        <w:t xml:space="preserve">95 </w:t>
      </w:r>
      <w:r w:rsidRPr="003726D8">
        <w:rPr>
          <w:rFonts w:ascii="Times New Roman CYR" w:eastAsia="SimSun" w:hAnsi="Times New Roman CYR" w:cs="Times New Roman CYR"/>
          <w:sz w:val="28"/>
          <w:szCs w:val="28"/>
          <w:lang w:val="uk-UA" w:eastAsia="zh-CN"/>
        </w:rPr>
        <w:t>дітей, що отримали статус внутрішньо-переміщених осіб.  Громада опікується різними соціальним категоріями населення. Серед різних категорій є і учасники бойових дій, особи з інвалідністю всіх груп та категорій, в тому числі і діти та інші соціально незахищені версти населення.</w:t>
      </w:r>
    </w:p>
    <w:p w:rsidR="003726D8" w:rsidRPr="003726D8"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3726D8">
        <w:rPr>
          <w:rFonts w:ascii="Times New Roman CYR" w:eastAsia="SimSun" w:hAnsi="Times New Roman CYR" w:cs="Times New Roman CYR"/>
          <w:sz w:val="28"/>
          <w:szCs w:val="28"/>
          <w:lang w:val="uk-UA" w:eastAsia="zh-CN"/>
        </w:rPr>
        <w:t>Більшість факторів, що впливають на демографічну ситуацію в громаді, формуються на загальнодержавному рівні та залежать від фінансово-економічного стану та добробуту населення. Подолання фінансової кризи та поліпшення економічного рівня життя населення призведе до покращення демографічного стану Білозірської сільської територіальної громади, збільшення населення. Проте цей процес є  тривалим, складним та кропітким.</w:t>
      </w:r>
    </w:p>
    <w:p w:rsidR="003726D8"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3726D8">
        <w:rPr>
          <w:rFonts w:ascii="Times New Roman CYR" w:eastAsia="SimSun" w:hAnsi="Times New Roman CYR" w:cs="Times New Roman CYR"/>
          <w:sz w:val="28"/>
          <w:szCs w:val="28"/>
          <w:lang w:val="uk-UA" w:eastAsia="zh-CN"/>
        </w:rPr>
        <w:t>Загальна площа с. Біл</w:t>
      </w:r>
      <w:r w:rsidR="00632E2E">
        <w:rPr>
          <w:rFonts w:ascii="Times New Roman CYR" w:eastAsia="SimSun" w:hAnsi="Times New Roman CYR" w:cs="Times New Roman CYR"/>
          <w:sz w:val="28"/>
          <w:szCs w:val="28"/>
          <w:lang w:val="uk-UA" w:eastAsia="zh-CN"/>
        </w:rPr>
        <w:t xml:space="preserve">озір’я  складає 1242,797 га, селища </w:t>
      </w:r>
      <w:r w:rsidRPr="003726D8">
        <w:rPr>
          <w:rFonts w:ascii="Times New Roman CYR" w:eastAsia="SimSun" w:hAnsi="Times New Roman CYR" w:cs="Times New Roman CYR"/>
          <w:sz w:val="28"/>
          <w:szCs w:val="28"/>
          <w:lang w:val="uk-UA" w:eastAsia="zh-CN"/>
        </w:rPr>
        <w:t xml:space="preserve"> </w:t>
      </w:r>
      <w:proofErr w:type="spellStart"/>
      <w:r w:rsidRPr="003726D8">
        <w:rPr>
          <w:rFonts w:ascii="Times New Roman CYR" w:eastAsia="SimSun" w:hAnsi="Times New Roman CYR" w:cs="Times New Roman CYR"/>
          <w:sz w:val="28"/>
          <w:szCs w:val="28"/>
          <w:lang w:val="uk-UA" w:eastAsia="zh-CN"/>
        </w:rPr>
        <w:t>Ірдинь</w:t>
      </w:r>
      <w:proofErr w:type="spellEnd"/>
      <w:r w:rsidRPr="003726D8">
        <w:rPr>
          <w:rFonts w:ascii="Times New Roman CYR" w:eastAsia="SimSun" w:hAnsi="Times New Roman CYR" w:cs="Times New Roman CYR"/>
          <w:sz w:val="28"/>
          <w:szCs w:val="28"/>
          <w:lang w:val="uk-UA" w:eastAsia="zh-CN"/>
        </w:rPr>
        <w:t xml:space="preserve"> – 1</w:t>
      </w:r>
      <w:r w:rsidR="00632E2E">
        <w:rPr>
          <w:rFonts w:ascii="Times New Roman CYR" w:eastAsia="SimSun" w:hAnsi="Times New Roman CYR" w:cs="Times New Roman CYR"/>
          <w:sz w:val="28"/>
          <w:szCs w:val="28"/>
          <w:lang w:val="uk-UA" w:eastAsia="zh-CN"/>
        </w:rPr>
        <w:t>93,88</w:t>
      </w:r>
      <w:r w:rsidRPr="003726D8">
        <w:rPr>
          <w:rFonts w:ascii="Times New Roman CYR" w:eastAsia="SimSun" w:hAnsi="Times New Roman CYR" w:cs="Times New Roman CYR"/>
          <w:sz w:val="28"/>
          <w:szCs w:val="28"/>
          <w:lang w:val="uk-UA" w:eastAsia="zh-CN"/>
        </w:rPr>
        <w:t xml:space="preserve"> га</w:t>
      </w:r>
    </w:p>
    <w:p w:rsidR="00DF2653" w:rsidRPr="00DF2653" w:rsidRDefault="00DF2653" w:rsidP="00DF2653">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DF2653">
        <w:rPr>
          <w:rFonts w:ascii="Times New Roman CYR" w:eastAsia="SimSun" w:hAnsi="Times New Roman CYR" w:cs="Times New Roman CYR"/>
          <w:sz w:val="28"/>
          <w:szCs w:val="28"/>
          <w:lang w:val="uk-UA" w:eastAsia="zh-CN"/>
        </w:rPr>
        <w:t>Економічний потенціал Білозірської сільської тери</w:t>
      </w:r>
      <w:r>
        <w:rPr>
          <w:rFonts w:ascii="Times New Roman CYR" w:eastAsia="SimSun" w:hAnsi="Times New Roman CYR" w:cs="Times New Roman CYR"/>
          <w:sz w:val="28"/>
          <w:szCs w:val="28"/>
          <w:lang w:val="uk-UA" w:eastAsia="zh-CN"/>
        </w:rPr>
        <w:t>торіальної громади передусім ха</w:t>
      </w:r>
      <w:r w:rsidRPr="00DF2653">
        <w:rPr>
          <w:rFonts w:ascii="Times New Roman CYR" w:eastAsia="SimSun" w:hAnsi="Times New Roman CYR" w:cs="Times New Roman CYR"/>
          <w:sz w:val="28"/>
          <w:szCs w:val="28"/>
          <w:lang w:val="uk-UA" w:eastAsia="zh-CN"/>
        </w:rPr>
        <w:t>рактеризується такими галузями, як сільське господарство</w:t>
      </w:r>
      <w:r>
        <w:rPr>
          <w:rFonts w:ascii="Times New Roman CYR" w:eastAsia="SimSun" w:hAnsi="Times New Roman CYR" w:cs="Times New Roman CYR"/>
          <w:sz w:val="28"/>
          <w:szCs w:val="28"/>
          <w:lang w:val="uk-UA" w:eastAsia="zh-CN"/>
        </w:rPr>
        <w:t>, лісозаготівля, переробка дере</w:t>
      </w:r>
      <w:r w:rsidRPr="00DF2653">
        <w:rPr>
          <w:rFonts w:ascii="Times New Roman CYR" w:eastAsia="SimSun" w:hAnsi="Times New Roman CYR" w:cs="Times New Roman CYR"/>
          <w:sz w:val="28"/>
          <w:szCs w:val="28"/>
          <w:lang w:val="uk-UA" w:eastAsia="zh-CN"/>
        </w:rPr>
        <w:t>вини та послуги торгівлі. Станом на 01.12.202</w:t>
      </w:r>
      <w:r w:rsidR="00632E2E">
        <w:rPr>
          <w:rFonts w:ascii="Times New Roman CYR" w:eastAsia="SimSun" w:hAnsi="Times New Roman CYR" w:cs="Times New Roman CYR"/>
          <w:sz w:val="28"/>
          <w:szCs w:val="28"/>
          <w:lang w:val="uk-UA" w:eastAsia="zh-CN"/>
        </w:rPr>
        <w:t>4</w:t>
      </w:r>
      <w:r w:rsidRPr="00DF2653">
        <w:rPr>
          <w:rFonts w:ascii="Times New Roman CYR" w:eastAsia="SimSun" w:hAnsi="Times New Roman CYR" w:cs="Times New Roman CYR"/>
          <w:sz w:val="28"/>
          <w:szCs w:val="28"/>
          <w:lang w:val="uk-UA" w:eastAsia="zh-CN"/>
        </w:rPr>
        <w:t xml:space="preserve">р. у Білозірській громаді зареєстровано </w:t>
      </w:r>
      <w:r w:rsidR="00632E2E">
        <w:rPr>
          <w:rFonts w:ascii="Times New Roman CYR" w:eastAsia="SimSun" w:hAnsi="Times New Roman CYR" w:cs="Times New Roman CYR"/>
          <w:sz w:val="28"/>
          <w:szCs w:val="28"/>
          <w:lang w:val="uk-UA" w:eastAsia="zh-CN"/>
        </w:rPr>
        <w:t>85</w:t>
      </w:r>
      <w:r w:rsidRPr="00DF2653">
        <w:rPr>
          <w:rFonts w:ascii="Times New Roman CYR" w:eastAsia="SimSun" w:hAnsi="Times New Roman CYR" w:cs="Times New Roman CYR"/>
          <w:sz w:val="28"/>
          <w:szCs w:val="28"/>
          <w:lang w:val="uk-UA" w:eastAsia="zh-CN"/>
        </w:rPr>
        <w:t xml:space="preserve"> юридичних осіб та близько трьо</w:t>
      </w:r>
      <w:r w:rsidR="00632E2E">
        <w:rPr>
          <w:rFonts w:ascii="Times New Roman CYR" w:eastAsia="SimSun" w:hAnsi="Times New Roman CYR" w:cs="Times New Roman CYR"/>
          <w:sz w:val="28"/>
          <w:szCs w:val="28"/>
          <w:lang w:val="uk-UA" w:eastAsia="zh-CN"/>
        </w:rPr>
        <w:t>х</w:t>
      </w:r>
      <w:r w:rsidRPr="00DF2653">
        <w:rPr>
          <w:rFonts w:ascii="Times New Roman CYR" w:eastAsia="SimSun" w:hAnsi="Times New Roman CYR" w:cs="Times New Roman CYR"/>
          <w:sz w:val="28"/>
          <w:szCs w:val="28"/>
          <w:lang w:val="uk-UA" w:eastAsia="zh-CN"/>
        </w:rPr>
        <w:t>сот приватних підприємців. Найбільшими з яких є:</w:t>
      </w:r>
    </w:p>
    <w:p w:rsidR="00DF2653" w:rsidRPr="00DF2653" w:rsidRDefault="00DF2653" w:rsidP="00DF2653">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DF2653">
        <w:rPr>
          <w:rFonts w:ascii="Times New Roman CYR" w:eastAsia="SimSun" w:hAnsi="Times New Roman CYR" w:cs="Times New Roman CYR"/>
          <w:sz w:val="28"/>
          <w:szCs w:val="28"/>
          <w:lang w:val="uk-UA" w:eastAsia="zh-CN"/>
        </w:rPr>
        <w:lastRenderedPageBreak/>
        <w:t>- ТОВ «</w:t>
      </w:r>
      <w:proofErr w:type="spellStart"/>
      <w:r w:rsidRPr="00DF2653">
        <w:rPr>
          <w:rFonts w:ascii="Times New Roman CYR" w:eastAsia="SimSun" w:hAnsi="Times New Roman CYR" w:cs="Times New Roman CYR"/>
          <w:sz w:val="28"/>
          <w:szCs w:val="28"/>
          <w:lang w:val="uk-UA" w:eastAsia="zh-CN"/>
        </w:rPr>
        <w:t>Черлис</w:t>
      </w:r>
      <w:proofErr w:type="spellEnd"/>
      <w:r w:rsidRPr="00DF2653">
        <w:rPr>
          <w:rFonts w:ascii="Times New Roman CYR" w:eastAsia="SimSun" w:hAnsi="Times New Roman CYR" w:cs="Times New Roman CYR"/>
          <w:sz w:val="28"/>
          <w:szCs w:val="28"/>
          <w:lang w:val="uk-UA" w:eastAsia="zh-CN"/>
        </w:rPr>
        <w:t xml:space="preserve">» - вирощування зернових та технічних культур, а також оптова </w:t>
      </w:r>
      <w:proofErr w:type="spellStart"/>
      <w:r w:rsidRPr="00DF2653">
        <w:rPr>
          <w:rFonts w:ascii="Times New Roman CYR" w:eastAsia="SimSun" w:hAnsi="Times New Roman CYR" w:cs="Times New Roman CYR"/>
          <w:sz w:val="28"/>
          <w:szCs w:val="28"/>
          <w:lang w:val="uk-UA" w:eastAsia="zh-CN"/>
        </w:rPr>
        <w:t>тор-гівля</w:t>
      </w:r>
      <w:proofErr w:type="spellEnd"/>
      <w:r w:rsidRPr="00DF2653">
        <w:rPr>
          <w:rFonts w:ascii="Times New Roman CYR" w:eastAsia="SimSun" w:hAnsi="Times New Roman CYR" w:cs="Times New Roman CYR"/>
          <w:sz w:val="28"/>
          <w:szCs w:val="28"/>
          <w:lang w:val="uk-UA" w:eastAsia="zh-CN"/>
        </w:rPr>
        <w:t xml:space="preserve"> зерном та надання послуг у рослинництві.</w:t>
      </w:r>
    </w:p>
    <w:p w:rsidR="00DF2653" w:rsidRPr="00DF2653" w:rsidRDefault="00DF2653" w:rsidP="00DF2653">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DF2653">
        <w:rPr>
          <w:rFonts w:ascii="Times New Roman CYR" w:eastAsia="SimSun" w:hAnsi="Times New Roman CYR" w:cs="Times New Roman CYR"/>
          <w:sz w:val="28"/>
          <w:szCs w:val="28"/>
          <w:lang w:val="uk-UA" w:eastAsia="zh-CN"/>
        </w:rPr>
        <w:t>- ТОВ «</w:t>
      </w:r>
      <w:proofErr w:type="spellStart"/>
      <w:r w:rsidRPr="00DF2653">
        <w:rPr>
          <w:rFonts w:ascii="Times New Roman CYR" w:eastAsia="SimSun" w:hAnsi="Times New Roman CYR" w:cs="Times New Roman CYR"/>
          <w:sz w:val="28"/>
          <w:szCs w:val="28"/>
          <w:lang w:val="uk-UA" w:eastAsia="zh-CN"/>
        </w:rPr>
        <w:t>Білозірське</w:t>
      </w:r>
      <w:proofErr w:type="spellEnd"/>
      <w:r w:rsidRPr="00DF2653">
        <w:rPr>
          <w:rFonts w:ascii="Times New Roman CYR" w:eastAsia="SimSun" w:hAnsi="Times New Roman CYR" w:cs="Times New Roman CYR"/>
          <w:sz w:val="28"/>
          <w:szCs w:val="28"/>
          <w:lang w:val="uk-UA" w:eastAsia="zh-CN"/>
        </w:rPr>
        <w:t xml:space="preserve"> Агро» - вирощування зернових та технічних культур, а також надання послуг у рослинництві;</w:t>
      </w:r>
    </w:p>
    <w:p w:rsidR="00DF2653" w:rsidRPr="00DF2653" w:rsidRDefault="00DF2653" w:rsidP="00DF2653">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DF2653">
        <w:rPr>
          <w:rFonts w:ascii="Times New Roman CYR" w:eastAsia="SimSun" w:hAnsi="Times New Roman CYR" w:cs="Times New Roman CYR"/>
          <w:sz w:val="28"/>
          <w:szCs w:val="28"/>
          <w:lang w:val="uk-UA" w:eastAsia="zh-CN"/>
        </w:rPr>
        <w:t>- Філія "Черкаське лісове господарство" ДСГП "ЛІСИ УКРАЇНИ" - лісівництво та інша діяльність у лісовому господарстві;</w:t>
      </w:r>
    </w:p>
    <w:p w:rsidR="00DF2653" w:rsidRPr="00DF2653" w:rsidRDefault="00DF2653" w:rsidP="00DF2653">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DF2653">
        <w:rPr>
          <w:rFonts w:ascii="Times New Roman CYR" w:eastAsia="SimSun" w:hAnsi="Times New Roman CYR" w:cs="Times New Roman CYR"/>
          <w:sz w:val="28"/>
          <w:szCs w:val="28"/>
          <w:lang w:val="uk-UA" w:eastAsia="zh-CN"/>
        </w:rPr>
        <w:t xml:space="preserve">- ТОВ "НОВИЙ ЕЛЕВАТОР ЛЛД"- оброблення насіння для відтворення, </w:t>
      </w:r>
      <w:proofErr w:type="spellStart"/>
      <w:r w:rsidRPr="00DF2653">
        <w:rPr>
          <w:rFonts w:ascii="Times New Roman CYR" w:eastAsia="SimSun" w:hAnsi="Times New Roman CYR" w:cs="Times New Roman CYR"/>
          <w:sz w:val="28"/>
          <w:szCs w:val="28"/>
          <w:lang w:val="uk-UA" w:eastAsia="zh-CN"/>
        </w:rPr>
        <w:t>вироб-ництво</w:t>
      </w:r>
      <w:proofErr w:type="spellEnd"/>
      <w:r w:rsidRPr="00DF2653">
        <w:rPr>
          <w:rFonts w:ascii="Times New Roman CYR" w:eastAsia="SimSun" w:hAnsi="Times New Roman CYR" w:cs="Times New Roman CYR"/>
          <w:sz w:val="28"/>
          <w:szCs w:val="28"/>
          <w:lang w:val="uk-UA" w:eastAsia="zh-CN"/>
        </w:rPr>
        <w:t xml:space="preserve"> продуктів борошномельно-круп'яної промисловості.</w:t>
      </w:r>
    </w:p>
    <w:p w:rsidR="00DF2653" w:rsidRPr="00DF2653" w:rsidRDefault="00DF2653" w:rsidP="00DF2653">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DF2653">
        <w:rPr>
          <w:rFonts w:ascii="Times New Roman CYR" w:eastAsia="SimSun" w:hAnsi="Times New Roman CYR" w:cs="Times New Roman CYR"/>
          <w:sz w:val="28"/>
          <w:szCs w:val="28"/>
          <w:lang w:val="uk-UA" w:eastAsia="zh-CN"/>
        </w:rPr>
        <w:t>На території громади функціонує 30 закладів торгі</w:t>
      </w:r>
      <w:r>
        <w:rPr>
          <w:rFonts w:ascii="Times New Roman CYR" w:eastAsia="SimSun" w:hAnsi="Times New Roman CYR" w:cs="Times New Roman CYR"/>
          <w:sz w:val="28"/>
          <w:szCs w:val="28"/>
          <w:lang w:val="uk-UA" w:eastAsia="zh-CN"/>
        </w:rPr>
        <w:t>влі та 21заклад по обслуговуван</w:t>
      </w:r>
      <w:r w:rsidRPr="00DF2653">
        <w:rPr>
          <w:rFonts w:ascii="Times New Roman CYR" w:eastAsia="SimSun" w:hAnsi="Times New Roman CYR" w:cs="Times New Roman CYR"/>
          <w:sz w:val="28"/>
          <w:szCs w:val="28"/>
          <w:lang w:val="uk-UA" w:eastAsia="zh-CN"/>
        </w:rPr>
        <w:t xml:space="preserve">ню населення: 2 АЗС, 3 заклади громадського харчування, </w:t>
      </w:r>
      <w:r>
        <w:rPr>
          <w:rFonts w:ascii="Times New Roman CYR" w:eastAsia="SimSun" w:hAnsi="Times New Roman CYR" w:cs="Times New Roman CYR"/>
          <w:sz w:val="28"/>
          <w:szCs w:val="28"/>
          <w:lang w:val="uk-UA" w:eastAsia="zh-CN"/>
        </w:rPr>
        <w:t>4 перукарні, 5 аптек, ветеринар</w:t>
      </w:r>
      <w:r w:rsidRPr="00DF2653">
        <w:rPr>
          <w:rFonts w:ascii="Times New Roman CYR" w:eastAsia="SimSun" w:hAnsi="Times New Roman CYR" w:cs="Times New Roman CYR"/>
          <w:sz w:val="28"/>
          <w:szCs w:val="28"/>
          <w:lang w:val="uk-UA" w:eastAsia="zh-CN"/>
        </w:rPr>
        <w:t>на клініка, 3 СТО, 3 майстерні з пошиття одягу.</w:t>
      </w:r>
    </w:p>
    <w:p w:rsidR="00AA76EB" w:rsidRPr="00B31584" w:rsidRDefault="00DF2653" w:rsidP="00DF2653">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DF2653">
        <w:rPr>
          <w:rFonts w:ascii="Times New Roman CYR" w:eastAsia="SimSun" w:hAnsi="Times New Roman CYR" w:cs="Times New Roman CYR"/>
          <w:sz w:val="28"/>
          <w:szCs w:val="28"/>
          <w:lang w:val="uk-UA" w:eastAsia="zh-CN"/>
        </w:rPr>
        <w:t>Діюча торговельна мережа та мережа надання послуг повністю задовольняє попит населення в товарах першої необхідності, крім того на тер</w:t>
      </w:r>
      <w:r w:rsidR="00B31584">
        <w:rPr>
          <w:rFonts w:ascii="Times New Roman CYR" w:eastAsia="SimSun" w:hAnsi="Times New Roman CYR" w:cs="Times New Roman CYR"/>
          <w:sz w:val="28"/>
          <w:szCs w:val="28"/>
          <w:lang w:val="uk-UA" w:eastAsia="zh-CN"/>
        </w:rPr>
        <w:t xml:space="preserve">иторії громади здійснюється </w:t>
      </w:r>
      <w:proofErr w:type="spellStart"/>
      <w:r w:rsidR="00B31584">
        <w:rPr>
          <w:rFonts w:ascii="Times New Roman CYR" w:eastAsia="SimSun" w:hAnsi="Times New Roman CYR" w:cs="Times New Roman CYR"/>
          <w:sz w:val="28"/>
          <w:szCs w:val="28"/>
          <w:lang w:val="uk-UA" w:eastAsia="zh-CN"/>
        </w:rPr>
        <w:t>виї</w:t>
      </w:r>
      <w:r w:rsidRPr="00DF2653">
        <w:rPr>
          <w:rFonts w:ascii="Times New Roman CYR" w:eastAsia="SimSun" w:hAnsi="Times New Roman CYR" w:cs="Times New Roman CYR"/>
          <w:sz w:val="28"/>
          <w:szCs w:val="28"/>
          <w:lang w:val="uk-UA" w:eastAsia="zh-CN"/>
        </w:rPr>
        <w:t>здна</w:t>
      </w:r>
      <w:proofErr w:type="spellEnd"/>
      <w:r w:rsidRPr="00DF2653">
        <w:rPr>
          <w:rFonts w:ascii="Times New Roman CYR" w:eastAsia="SimSun" w:hAnsi="Times New Roman CYR" w:cs="Times New Roman CYR"/>
          <w:sz w:val="28"/>
          <w:szCs w:val="28"/>
          <w:lang w:val="uk-UA" w:eastAsia="zh-CN"/>
        </w:rPr>
        <w:t xml:space="preserve"> торгівля.</w:t>
      </w:r>
    </w:p>
    <w:p w:rsidR="00641C06" w:rsidRPr="000A21CD" w:rsidRDefault="00AA76EB"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AA76EB">
        <w:rPr>
          <w:rFonts w:ascii="Times New Roman CYR" w:eastAsia="SimSun" w:hAnsi="Times New Roman CYR" w:cs="Times New Roman CYR"/>
          <w:sz w:val="28"/>
          <w:szCs w:val="28"/>
          <w:lang w:val="uk-UA" w:eastAsia="zh-CN"/>
        </w:rPr>
        <w:t xml:space="preserve">Повномасштабна війна проти України у 2022 році спричинила негативні тенденції у розвитку підприємництва через низку </w:t>
      </w:r>
      <w:proofErr w:type="spellStart"/>
      <w:r w:rsidRPr="00AA76EB">
        <w:rPr>
          <w:rFonts w:ascii="Times New Roman CYR" w:eastAsia="SimSun" w:hAnsi="Times New Roman CYR" w:cs="Times New Roman CYR"/>
          <w:sz w:val="28"/>
          <w:szCs w:val="28"/>
          <w:lang w:val="uk-UA" w:eastAsia="zh-CN"/>
        </w:rPr>
        <w:t>дестабілізаційних</w:t>
      </w:r>
      <w:proofErr w:type="spellEnd"/>
      <w:r w:rsidRPr="00AA76EB">
        <w:rPr>
          <w:rFonts w:ascii="Times New Roman CYR" w:eastAsia="SimSun" w:hAnsi="Times New Roman CYR" w:cs="Times New Roman CYR"/>
          <w:sz w:val="28"/>
          <w:szCs w:val="28"/>
          <w:lang w:val="uk-UA" w:eastAsia="zh-CN"/>
        </w:rPr>
        <w:t xml:space="preserve"> факторів. Труднощі із логістикою,  падіння попиту на продукцію, скорочення замовлень через військові дії, наявність складнощів з постачанням сировини, висока собівартість виробництва, високі ціни на енергоносії, перебої в енергопостачанні, значні курсові коливання – всі ці фактори негативно впливають на можливість здійснення підприємницької діяльності. Тому </w:t>
      </w:r>
      <w:r w:rsidRPr="00AA76EB">
        <w:rPr>
          <w:rFonts w:ascii="Times New Roman CYR" w:eastAsia="SimSun" w:hAnsi="Times New Roman CYR" w:cs="Times New Roman CYR"/>
          <w:bCs/>
          <w:sz w:val="28"/>
          <w:szCs w:val="28"/>
          <w:lang w:val="uk-UA" w:eastAsia="zh-CN"/>
        </w:rPr>
        <w:t xml:space="preserve">з початку збройної агресії проти України підприємництво змушено здійснювати свою діяльність в умовах воєнного стану </w:t>
      </w:r>
      <w:r w:rsidRPr="00AA76EB">
        <w:rPr>
          <w:rFonts w:ascii="Times New Roman CYR" w:eastAsia="SimSun" w:hAnsi="Times New Roman CYR" w:cs="Times New Roman CYR"/>
          <w:sz w:val="28"/>
          <w:szCs w:val="28"/>
          <w:lang w:val="uk-UA" w:eastAsia="zh-CN"/>
        </w:rPr>
        <w:t>з певними обмеженнями або частково. Негативний вплив воєнних дій на території України унеможливлює розроблення реалістичних прогнозів економічного розвитку підприємств малого та середнього бізнесу на території громади.</w:t>
      </w:r>
    </w:p>
    <w:p w:rsidR="00641C06" w:rsidRPr="000A21CD" w:rsidRDefault="00641C06" w:rsidP="00641C06">
      <w:pPr>
        <w:shd w:val="clear" w:color="auto" w:fill="FFFFFF"/>
        <w:spacing w:after="0" w:line="240" w:lineRule="auto"/>
        <w:ind w:firstLine="567"/>
        <w:jc w:val="both"/>
        <w:rPr>
          <w:rFonts w:ascii="Times New Roman" w:eastAsia="Calibri" w:hAnsi="Times New Roman" w:cs="Times New Roman"/>
          <w:sz w:val="28"/>
          <w:szCs w:val="28"/>
          <w:lang w:val="uk-UA"/>
        </w:rPr>
      </w:pPr>
      <w:r w:rsidRPr="000A21CD">
        <w:rPr>
          <w:rFonts w:ascii="Times New Roman" w:eastAsia="Calibri" w:hAnsi="Times New Roman" w:cs="Times New Roman"/>
          <w:sz w:val="28"/>
          <w:szCs w:val="28"/>
          <w:lang w:val="uk-UA"/>
        </w:rPr>
        <w:t xml:space="preserve">Водопровідні мережі в селищі Ірдинь із задовільним станом – </w:t>
      </w:r>
      <w:r w:rsidRPr="000A21CD">
        <w:rPr>
          <w:rFonts w:ascii="Times New Roman" w:eastAsia="Calibri" w:hAnsi="Times New Roman" w:cs="Times New Roman"/>
          <w:bCs/>
          <w:sz w:val="28"/>
          <w:szCs w:val="28"/>
          <w:lang w:val="uk-UA"/>
        </w:rPr>
        <w:t xml:space="preserve">8,9 км. (5,8 км. водопостачання, 3,1 км. водовідведення), </w:t>
      </w:r>
      <w:r w:rsidRPr="000A21CD">
        <w:rPr>
          <w:rFonts w:ascii="Times New Roman" w:eastAsia="Calibri" w:hAnsi="Times New Roman" w:cs="Times New Roman"/>
          <w:sz w:val="28"/>
          <w:szCs w:val="28"/>
          <w:lang w:val="uk-UA"/>
        </w:rPr>
        <w:t xml:space="preserve"> 4 артезіанські свердловини (3діючі, 1 не підключена до систем електропостачання та водопостачання), водонапірна вежа, 585 абонентів з водопостачання.</w:t>
      </w:r>
    </w:p>
    <w:p w:rsidR="00641C06" w:rsidRPr="000A21CD" w:rsidRDefault="00641C06" w:rsidP="00641C06">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r w:rsidRPr="000A21CD">
        <w:rPr>
          <w:rFonts w:ascii="Times New Roman" w:eastAsia="SimSun" w:hAnsi="Times New Roman" w:cs="Times New Roman"/>
          <w:sz w:val="28"/>
          <w:szCs w:val="28"/>
          <w:lang w:val="uk-UA" w:eastAsia="zh-CN"/>
        </w:rPr>
        <w:t xml:space="preserve">Протяжність ліній </w:t>
      </w:r>
      <w:r w:rsidR="00BA09E9">
        <w:rPr>
          <w:rFonts w:ascii="Times New Roman" w:eastAsia="SimSun" w:hAnsi="Times New Roman" w:cs="Times New Roman"/>
          <w:sz w:val="28"/>
          <w:szCs w:val="28"/>
          <w:lang w:val="uk-UA" w:eastAsia="zh-CN"/>
        </w:rPr>
        <w:t>вуличного освітлення в межах селища</w:t>
      </w:r>
      <w:r w:rsidRPr="000A21CD">
        <w:rPr>
          <w:rFonts w:ascii="Times New Roman" w:eastAsia="SimSun" w:hAnsi="Times New Roman" w:cs="Times New Roman"/>
          <w:sz w:val="28"/>
          <w:szCs w:val="28"/>
          <w:lang w:val="uk-UA" w:eastAsia="zh-CN"/>
        </w:rPr>
        <w:t xml:space="preserve"> </w:t>
      </w:r>
      <w:proofErr w:type="spellStart"/>
      <w:r w:rsidRPr="000A21CD">
        <w:rPr>
          <w:rFonts w:ascii="Times New Roman" w:eastAsia="SimSun" w:hAnsi="Times New Roman" w:cs="Times New Roman"/>
          <w:sz w:val="28"/>
          <w:szCs w:val="28"/>
          <w:lang w:val="uk-UA" w:eastAsia="zh-CN"/>
        </w:rPr>
        <w:t>Ірдинь</w:t>
      </w:r>
      <w:proofErr w:type="spellEnd"/>
      <w:r w:rsidRPr="000A21CD">
        <w:rPr>
          <w:rFonts w:ascii="Times New Roman" w:eastAsia="SimSun" w:hAnsi="Times New Roman" w:cs="Times New Roman"/>
          <w:sz w:val="28"/>
          <w:szCs w:val="28"/>
          <w:lang w:val="uk-UA" w:eastAsia="zh-CN"/>
        </w:rPr>
        <w:t xml:space="preserve">  складає 8,1км., загальна кількість функціонуючих точок вуличного освітлення - 130 одиниць, що складає 100% від загальної кількості. Загальна протяжність дорожньої мережі складає 8,1км. з твердим покриттям – 5,6 км.</w:t>
      </w:r>
    </w:p>
    <w:p w:rsidR="004537F7" w:rsidRPr="004537F7" w:rsidRDefault="004537F7" w:rsidP="004537F7">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r w:rsidRPr="004537F7">
        <w:rPr>
          <w:rFonts w:ascii="Times New Roman" w:eastAsia="SimSun" w:hAnsi="Times New Roman" w:cs="Times New Roman"/>
          <w:sz w:val="28"/>
          <w:szCs w:val="28"/>
          <w:lang w:val="uk-UA" w:eastAsia="zh-CN"/>
        </w:rPr>
        <w:t>Протяжність мереж вуличного освітлення на кінець 20</w:t>
      </w:r>
      <w:r w:rsidR="003B09BA">
        <w:rPr>
          <w:rFonts w:ascii="Times New Roman" w:eastAsia="SimSun" w:hAnsi="Times New Roman" w:cs="Times New Roman"/>
          <w:sz w:val="28"/>
          <w:szCs w:val="28"/>
          <w:lang w:val="uk-UA" w:eastAsia="zh-CN"/>
        </w:rPr>
        <w:t>2</w:t>
      </w:r>
      <w:r w:rsidR="00BD3D05">
        <w:rPr>
          <w:rFonts w:ascii="Times New Roman" w:eastAsia="SimSun" w:hAnsi="Times New Roman" w:cs="Times New Roman"/>
          <w:sz w:val="28"/>
          <w:szCs w:val="28"/>
          <w:lang w:val="uk-UA" w:eastAsia="zh-CN"/>
        </w:rPr>
        <w:t>4</w:t>
      </w:r>
      <w:r w:rsidRPr="004537F7">
        <w:rPr>
          <w:rFonts w:ascii="Times New Roman" w:eastAsia="SimSun" w:hAnsi="Times New Roman" w:cs="Times New Roman"/>
          <w:sz w:val="28"/>
          <w:szCs w:val="28"/>
          <w:lang w:val="uk-UA" w:eastAsia="zh-CN"/>
        </w:rPr>
        <w:t xml:space="preserve"> року в межах        с. Білозір’я склала 84,433 км., загальна кількість функціонуючих точок вуличного освітлення склала 916 одиниці. </w:t>
      </w:r>
    </w:p>
    <w:p w:rsidR="004537F7" w:rsidRDefault="00222E9B" w:rsidP="00B67917">
      <w:pPr>
        <w:autoSpaceDE w:val="0"/>
        <w:autoSpaceDN w:val="0"/>
        <w:adjustRightInd w:val="0"/>
        <w:spacing w:after="0" w:line="240" w:lineRule="auto"/>
        <w:ind w:firstLine="567"/>
        <w:jc w:val="both"/>
        <w:rPr>
          <w:rFonts w:ascii="Times New Roman" w:eastAsia="SimSun" w:hAnsi="Times New Roman" w:cs="Times New Roman"/>
          <w:sz w:val="28"/>
          <w:szCs w:val="28"/>
          <w:lang w:val="uk-UA" w:eastAsia="zh-CN"/>
        </w:rPr>
      </w:pPr>
      <w:r w:rsidRPr="00222E9B">
        <w:rPr>
          <w:rFonts w:ascii="Times New Roman" w:eastAsia="SimSun" w:hAnsi="Times New Roman" w:cs="Times New Roman"/>
          <w:sz w:val="28"/>
          <w:szCs w:val="28"/>
          <w:lang w:val="uk-UA" w:eastAsia="zh-CN"/>
        </w:rPr>
        <w:t>Загальна протяжність наявної мережі доріг, що належать до комунальної</w:t>
      </w:r>
      <w:r w:rsidR="009009C5">
        <w:rPr>
          <w:rFonts w:ascii="Times New Roman" w:eastAsia="SimSun" w:hAnsi="Times New Roman" w:cs="Times New Roman"/>
          <w:sz w:val="28"/>
          <w:szCs w:val="28"/>
          <w:lang w:val="uk-UA" w:eastAsia="zh-CN"/>
        </w:rPr>
        <w:t xml:space="preserve"> власності с. Білозір’я 125 км.</w:t>
      </w:r>
      <w:r w:rsidRPr="00222E9B">
        <w:rPr>
          <w:rFonts w:ascii="Times New Roman" w:eastAsia="SimSun" w:hAnsi="Times New Roman" w:cs="Times New Roman"/>
          <w:sz w:val="28"/>
          <w:szCs w:val="28"/>
          <w:lang w:val="uk-UA" w:eastAsia="zh-CN"/>
        </w:rPr>
        <w:t xml:space="preserve"> Загальна протяжність дорожньої мережі з твердим покриттям станом на кінець 20</w:t>
      </w:r>
      <w:r w:rsidR="003B09BA">
        <w:rPr>
          <w:rFonts w:ascii="Times New Roman" w:eastAsia="SimSun" w:hAnsi="Times New Roman" w:cs="Times New Roman"/>
          <w:sz w:val="28"/>
          <w:szCs w:val="28"/>
          <w:lang w:val="uk-UA" w:eastAsia="zh-CN"/>
        </w:rPr>
        <w:t>2</w:t>
      </w:r>
      <w:r w:rsidR="00BD3D05">
        <w:rPr>
          <w:rFonts w:ascii="Times New Roman" w:eastAsia="SimSun" w:hAnsi="Times New Roman" w:cs="Times New Roman"/>
          <w:sz w:val="28"/>
          <w:szCs w:val="28"/>
          <w:lang w:val="uk-UA" w:eastAsia="zh-CN"/>
        </w:rPr>
        <w:t>4</w:t>
      </w:r>
      <w:r w:rsidRPr="00222E9B">
        <w:rPr>
          <w:rFonts w:ascii="Times New Roman" w:eastAsia="SimSun" w:hAnsi="Times New Roman" w:cs="Times New Roman"/>
          <w:sz w:val="28"/>
          <w:szCs w:val="28"/>
          <w:lang w:val="uk-UA" w:eastAsia="zh-CN"/>
        </w:rPr>
        <w:t xml:space="preserve"> року – 12,11 км. що становить 9,7% від загальної кількості. (6,81 км. асфальт, 5,3 км. бруківка).</w:t>
      </w:r>
    </w:p>
    <w:p w:rsidR="004537F7" w:rsidRPr="004537F7" w:rsidRDefault="003B09BA"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Pr>
          <w:rFonts w:ascii="Times New Roman CYR" w:eastAsia="SimSun" w:hAnsi="Times New Roman CYR" w:cs="Times New Roman CYR"/>
          <w:sz w:val="28"/>
          <w:szCs w:val="28"/>
          <w:lang w:val="uk-UA" w:eastAsia="zh-CN"/>
        </w:rPr>
        <w:lastRenderedPageBreak/>
        <w:t xml:space="preserve">Білозірська </w:t>
      </w:r>
      <w:r w:rsidR="004537F7" w:rsidRPr="004537F7">
        <w:rPr>
          <w:rFonts w:ascii="Times New Roman CYR" w:eastAsia="SimSun" w:hAnsi="Times New Roman CYR" w:cs="Times New Roman CYR"/>
          <w:sz w:val="28"/>
          <w:szCs w:val="28"/>
          <w:lang w:val="uk-UA" w:eastAsia="zh-CN"/>
        </w:rPr>
        <w:t xml:space="preserve"> громада має розвинену транспортну систему. Перевезення пасажирів здійснюється, як залізничним так і автомобільним транспортом. Налагоджена система автобусного сполучення населених пунктів громади з м. Черкаси та м. Сміла.</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Безпосередньо через с. Білозір’я курсують такі автобусні маршрути:</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302 - ст. Шевченко – м. Черкаси (ж/д вокзал);</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 xml:space="preserve">106 - Броди (с. </w:t>
      </w:r>
      <w:proofErr w:type="spellStart"/>
      <w:r w:rsidRPr="004537F7">
        <w:rPr>
          <w:rFonts w:ascii="Times New Roman CYR" w:eastAsia="SimSun" w:hAnsi="Times New Roman CYR" w:cs="Times New Roman CYR"/>
          <w:sz w:val="28"/>
          <w:szCs w:val="28"/>
          <w:lang w:val="uk-UA" w:eastAsia="zh-CN"/>
        </w:rPr>
        <w:t>Білозір’я</w:t>
      </w:r>
      <w:proofErr w:type="spellEnd"/>
      <w:r w:rsidRPr="004537F7">
        <w:rPr>
          <w:rFonts w:ascii="Times New Roman CYR" w:eastAsia="SimSun" w:hAnsi="Times New Roman CYR" w:cs="Times New Roman CYR"/>
          <w:sz w:val="28"/>
          <w:szCs w:val="28"/>
          <w:lang w:val="uk-UA" w:eastAsia="zh-CN"/>
        </w:rPr>
        <w:t xml:space="preserve">)- </w:t>
      </w:r>
      <w:proofErr w:type="spellStart"/>
      <w:r w:rsidRPr="004537F7">
        <w:rPr>
          <w:rFonts w:ascii="Times New Roman CYR" w:eastAsia="SimSun" w:hAnsi="Times New Roman CYR" w:cs="Times New Roman CYR"/>
          <w:sz w:val="28"/>
          <w:szCs w:val="28"/>
          <w:lang w:val="uk-UA" w:eastAsia="zh-CN"/>
        </w:rPr>
        <w:t>м.Черкаси</w:t>
      </w:r>
      <w:proofErr w:type="spellEnd"/>
      <w:r w:rsidRPr="004537F7">
        <w:rPr>
          <w:rFonts w:ascii="Times New Roman CYR" w:eastAsia="SimSun" w:hAnsi="Times New Roman CYR" w:cs="Times New Roman CYR"/>
          <w:sz w:val="28"/>
          <w:szCs w:val="28"/>
          <w:lang w:val="uk-UA" w:eastAsia="zh-CN"/>
        </w:rPr>
        <w:t>;</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 xml:space="preserve">Через </w:t>
      </w:r>
      <w:proofErr w:type="spellStart"/>
      <w:r w:rsidRPr="004537F7">
        <w:rPr>
          <w:rFonts w:ascii="Times New Roman CYR" w:eastAsia="SimSun" w:hAnsi="Times New Roman CYR" w:cs="Times New Roman CYR"/>
          <w:sz w:val="28"/>
          <w:szCs w:val="28"/>
          <w:lang w:val="uk-UA" w:eastAsia="zh-CN"/>
        </w:rPr>
        <w:t>смт</w:t>
      </w:r>
      <w:proofErr w:type="spellEnd"/>
      <w:r w:rsidRPr="004537F7">
        <w:rPr>
          <w:rFonts w:ascii="Times New Roman CYR" w:eastAsia="SimSun" w:hAnsi="Times New Roman CYR" w:cs="Times New Roman CYR"/>
          <w:sz w:val="28"/>
          <w:szCs w:val="28"/>
          <w:lang w:val="uk-UA" w:eastAsia="zh-CN"/>
        </w:rPr>
        <w:t xml:space="preserve">. </w:t>
      </w:r>
      <w:proofErr w:type="spellStart"/>
      <w:r w:rsidRPr="004537F7">
        <w:rPr>
          <w:rFonts w:ascii="Times New Roman CYR" w:eastAsia="SimSun" w:hAnsi="Times New Roman CYR" w:cs="Times New Roman CYR"/>
          <w:sz w:val="28"/>
          <w:szCs w:val="28"/>
          <w:lang w:val="uk-UA" w:eastAsia="zh-CN"/>
        </w:rPr>
        <w:t>Ірдинь</w:t>
      </w:r>
      <w:proofErr w:type="spellEnd"/>
      <w:r w:rsidRPr="004537F7">
        <w:rPr>
          <w:rFonts w:ascii="Times New Roman CYR" w:eastAsia="SimSun" w:hAnsi="Times New Roman CYR" w:cs="Times New Roman CYR"/>
          <w:sz w:val="28"/>
          <w:szCs w:val="28"/>
          <w:lang w:val="uk-UA" w:eastAsia="zh-CN"/>
        </w:rPr>
        <w:t xml:space="preserve"> курсують такі автобусні маршрути:</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 xml:space="preserve">101 - Черкаси – </w:t>
      </w:r>
      <w:proofErr w:type="spellStart"/>
      <w:r w:rsidRPr="004537F7">
        <w:rPr>
          <w:rFonts w:ascii="Times New Roman CYR" w:eastAsia="SimSun" w:hAnsi="Times New Roman CYR" w:cs="Times New Roman CYR"/>
          <w:sz w:val="28"/>
          <w:szCs w:val="28"/>
          <w:lang w:val="uk-UA" w:eastAsia="zh-CN"/>
        </w:rPr>
        <w:t>смт</w:t>
      </w:r>
      <w:proofErr w:type="spellEnd"/>
      <w:r w:rsidRPr="004537F7">
        <w:rPr>
          <w:rFonts w:ascii="Times New Roman CYR" w:eastAsia="SimSun" w:hAnsi="Times New Roman CYR" w:cs="Times New Roman CYR"/>
          <w:sz w:val="28"/>
          <w:szCs w:val="28"/>
          <w:lang w:val="uk-UA" w:eastAsia="zh-CN"/>
        </w:rPr>
        <w:t xml:space="preserve">. </w:t>
      </w:r>
      <w:proofErr w:type="spellStart"/>
      <w:r w:rsidRPr="004537F7">
        <w:rPr>
          <w:rFonts w:ascii="Times New Roman CYR" w:eastAsia="SimSun" w:hAnsi="Times New Roman CYR" w:cs="Times New Roman CYR"/>
          <w:sz w:val="28"/>
          <w:szCs w:val="28"/>
          <w:lang w:val="uk-UA" w:eastAsia="zh-CN"/>
        </w:rPr>
        <w:t>Ірдинь</w:t>
      </w:r>
      <w:proofErr w:type="spellEnd"/>
      <w:r w:rsidRPr="004537F7">
        <w:rPr>
          <w:rFonts w:ascii="Times New Roman CYR" w:eastAsia="SimSun" w:hAnsi="Times New Roman CYR" w:cs="Times New Roman CYR"/>
          <w:sz w:val="28"/>
          <w:szCs w:val="28"/>
          <w:lang w:val="uk-UA" w:eastAsia="zh-CN"/>
        </w:rPr>
        <w:t xml:space="preserve"> 5 рейсів</w:t>
      </w:r>
    </w:p>
    <w:p w:rsidR="004537F7" w:rsidRP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м Черкаси – м. Городище 2 рейси</w:t>
      </w:r>
    </w:p>
    <w:p w:rsidR="004537F7" w:rsidRDefault="004537F7" w:rsidP="004537F7">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4537F7">
        <w:rPr>
          <w:rFonts w:ascii="Times New Roman CYR" w:eastAsia="SimSun" w:hAnsi="Times New Roman CYR" w:cs="Times New Roman CYR"/>
          <w:sz w:val="28"/>
          <w:szCs w:val="28"/>
          <w:lang w:val="uk-UA" w:eastAsia="zh-CN"/>
        </w:rPr>
        <w:t>Послугами пасажирського автобусного перевезення користуються щоденно 1200-1500 чоловік.</w:t>
      </w:r>
    </w:p>
    <w:p w:rsidR="00B31584" w:rsidRPr="00B31584" w:rsidRDefault="00B31584" w:rsidP="00B31584">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B31584">
        <w:rPr>
          <w:rFonts w:ascii="Times New Roman CYR" w:eastAsia="SimSun" w:hAnsi="Times New Roman CYR" w:cs="Times New Roman CYR"/>
          <w:sz w:val="28"/>
          <w:szCs w:val="28"/>
          <w:lang w:val="uk-UA" w:eastAsia="zh-CN"/>
        </w:rPr>
        <w:t>На дорожні роботи  у 2024 році витрачено 1163,15 тис. грн., з них проведення поточного ремонту  та придбання щебеневої суміші 1073,362 тис. грн. Вартість доставки склала 89,788 тис. грн.</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Послуги зв’язку населенню громади  надають:</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xml:space="preserve">- відділення поштового зв'язку  Черкаської дирекції Українського державного підприємства поштового зв'язку «Укрпошта» в с. </w:t>
      </w:r>
      <w:proofErr w:type="spellStart"/>
      <w:r w:rsidRPr="000A21CD">
        <w:rPr>
          <w:rFonts w:ascii="Times New Roman CYR" w:eastAsia="SimSun" w:hAnsi="Times New Roman CYR" w:cs="Times New Roman CYR"/>
          <w:sz w:val="28"/>
          <w:szCs w:val="28"/>
          <w:lang w:val="uk-UA" w:eastAsia="zh-CN"/>
        </w:rPr>
        <w:t>Білозір’я</w:t>
      </w:r>
      <w:proofErr w:type="spellEnd"/>
      <w:r w:rsidRPr="000A21CD">
        <w:rPr>
          <w:rFonts w:ascii="Times New Roman CYR" w:eastAsia="SimSun" w:hAnsi="Times New Roman CYR" w:cs="Times New Roman CYR"/>
          <w:sz w:val="28"/>
          <w:szCs w:val="28"/>
          <w:lang w:val="uk-UA" w:eastAsia="zh-CN"/>
        </w:rPr>
        <w:t xml:space="preserve"> т</w:t>
      </w:r>
      <w:r w:rsidR="00BA09E9">
        <w:rPr>
          <w:rFonts w:ascii="Times New Roman CYR" w:eastAsia="SimSun" w:hAnsi="Times New Roman CYR" w:cs="Times New Roman CYR"/>
          <w:sz w:val="28"/>
          <w:szCs w:val="28"/>
          <w:lang w:val="uk-UA" w:eastAsia="zh-CN"/>
        </w:rPr>
        <w:t>а селище</w:t>
      </w:r>
      <w:r w:rsidRPr="000A21CD">
        <w:rPr>
          <w:rFonts w:ascii="Times New Roman CYR" w:eastAsia="SimSun" w:hAnsi="Times New Roman CYR" w:cs="Times New Roman CYR"/>
          <w:sz w:val="28"/>
          <w:szCs w:val="28"/>
          <w:lang w:val="uk-UA" w:eastAsia="zh-CN"/>
        </w:rPr>
        <w:t xml:space="preserve"> </w:t>
      </w:r>
      <w:proofErr w:type="spellStart"/>
      <w:r w:rsidRPr="000A21CD">
        <w:rPr>
          <w:rFonts w:ascii="Times New Roman CYR" w:eastAsia="SimSun" w:hAnsi="Times New Roman CYR" w:cs="Times New Roman CYR"/>
          <w:sz w:val="28"/>
          <w:szCs w:val="28"/>
          <w:lang w:val="uk-UA" w:eastAsia="zh-CN"/>
        </w:rPr>
        <w:t>Ірдинь</w:t>
      </w:r>
      <w:proofErr w:type="spellEnd"/>
      <w:r w:rsidRPr="000A21CD">
        <w:rPr>
          <w:rFonts w:ascii="Times New Roman CYR" w:eastAsia="SimSun" w:hAnsi="Times New Roman CYR" w:cs="Times New Roman CYR"/>
          <w:sz w:val="28"/>
          <w:szCs w:val="28"/>
          <w:lang w:val="uk-UA" w:eastAsia="zh-CN"/>
        </w:rPr>
        <w:t>;</w:t>
      </w:r>
    </w:p>
    <w:p w:rsidR="00641C06" w:rsidRPr="000A21CD"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 та центр електрозв’язку  Черкаської філії ПАТ «Укртелеком»</w:t>
      </w:r>
      <w:r w:rsidR="004537F7">
        <w:rPr>
          <w:rFonts w:ascii="Times New Roman CYR" w:eastAsia="SimSun" w:hAnsi="Times New Roman CYR" w:cs="Times New Roman CYR"/>
          <w:sz w:val="28"/>
          <w:szCs w:val="28"/>
          <w:lang w:val="uk-UA" w:eastAsia="zh-CN"/>
        </w:rPr>
        <w:t xml:space="preserve">. </w:t>
      </w:r>
    </w:p>
    <w:p w:rsidR="004537F7" w:rsidRDefault="00641C06" w:rsidP="00641C0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CYR" w:eastAsia="SimSun" w:hAnsi="Times New Roman CYR" w:cs="Times New Roman CYR"/>
          <w:sz w:val="28"/>
          <w:szCs w:val="28"/>
          <w:lang w:val="uk-UA" w:eastAsia="zh-CN"/>
        </w:rPr>
        <w:t>Більшість населення громади користується стільниковим зв’язком.</w:t>
      </w:r>
    </w:p>
    <w:p w:rsidR="00BA09E9" w:rsidRDefault="00641C06" w:rsidP="00BA09E9">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0A21CD">
        <w:rPr>
          <w:rFonts w:ascii="Times New Roman" w:eastAsia="SimSun" w:hAnsi="Times New Roman" w:cs="Times New Roman"/>
          <w:sz w:val="28"/>
          <w:szCs w:val="28"/>
          <w:lang w:val="uk-UA" w:eastAsia="zh-CN"/>
        </w:rPr>
        <w:t xml:space="preserve">На території громади </w:t>
      </w:r>
      <w:r w:rsidRPr="000A21CD">
        <w:rPr>
          <w:rFonts w:ascii="Times New Roman CYR" w:eastAsia="SimSun" w:hAnsi="Times New Roman CYR" w:cs="Times New Roman CYR"/>
          <w:sz w:val="28"/>
          <w:szCs w:val="28"/>
          <w:lang w:val="uk-UA" w:eastAsia="zh-CN"/>
        </w:rPr>
        <w:t xml:space="preserve">комунальні послуги надаються спеціалізованими підприємствами – КП Білозірської сільської ради та КП </w:t>
      </w:r>
      <w:r w:rsidRPr="000A21CD">
        <w:rPr>
          <w:rFonts w:ascii="Times New Roman" w:eastAsia="SimSun" w:hAnsi="Times New Roman" w:cs="Times New Roman"/>
          <w:sz w:val="28"/>
          <w:szCs w:val="28"/>
          <w:lang w:val="uk-UA" w:eastAsia="zh-CN"/>
        </w:rPr>
        <w:t>«</w:t>
      </w:r>
      <w:r w:rsidRPr="000A21CD">
        <w:rPr>
          <w:rFonts w:ascii="Times New Roman CYR" w:eastAsia="SimSun" w:hAnsi="Times New Roman CYR" w:cs="Times New Roman CYR"/>
          <w:sz w:val="28"/>
          <w:szCs w:val="28"/>
          <w:lang w:val="uk-UA" w:eastAsia="zh-CN"/>
        </w:rPr>
        <w:t>Ірдинське</w:t>
      </w:r>
      <w:r w:rsidRPr="000A21CD">
        <w:rPr>
          <w:rFonts w:ascii="Times New Roman" w:eastAsia="SimSun" w:hAnsi="Times New Roman" w:cs="Times New Roman"/>
          <w:sz w:val="28"/>
          <w:szCs w:val="28"/>
          <w:lang w:val="uk-UA" w:eastAsia="zh-CN"/>
        </w:rPr>
        <w:t xml:space="preserve">». </w:t>
      </w:r>
      <w:r w:rsidR="00BA09E9">
        <w:rPr>
          <w:rFonts w:ascii="Times New Roman CYR" w:eastAsia="SimSun" w:hAnsi="Times New Roman CYR" w:cs="Times New Roman CYR"/>
          <w:sz w:val="28"/>
          <w:szCs w:val="28"/>
          <w:lang w:val="uk-UA" w:eastAsia="zh-CN"/>
        </w:rPr>
        <w:t>На території селища</w:t>
      </w:r>
      <w:r w:rsidRPr="000A21CD">
        <w:rPr>
          <w:rFonts w:ascii="Times New Roman CYR" w:eastAsia="SimSun" w:hAnsi="Times New Roman CYR" w:cs="Times New Roman CYR"/>
          <w:sz w:val="28"/>
          <w:szCs w:val="28"/>
          <w:lang w:val="uk-UA" w:eastAsia="zh-CN"/>
        </w:rPr>
        <w:t xml:space="preserve"> </w:t>
      </w:r>
      <w:proofErr w:type="spellStart"/>
      <w:r w:rsidRPr="000A21CD">
        <w:rPr>
          <w:rFonts w:ascii="Times New Roman CYR" w:eastAsia="SimSun" w:hAnsi="Times New Roman CYR" w:cs="Times New Roman CYR"/>
          <w:sz w:val="28"/>
          <w:szCs w:val="28"/>
          <w:lang w:val="uk-UA" w:eastAsia="zh-CN"/>
        </w:rPr>
        <w:t>Ірдинь</w:t>
      </w:r>
      <w:proofErr w:type="spellEnd"/>
      <w:r w:rsidRPr="000A21CD">
        <w:rPr>
          <w:rFonts w:ascii="Times New Roman CYR" w:eastAsia="SimSun" w:hAnsi="Times New Roman CYR" w:cs="Times New Roman CYR"/>
          <w:sz w:val="28"/>
          <w:szCs w:val="28"/>
          <w:lang w:val="uk-UA" w:eastAsia="zh-CN"/>
        </w:rPr>
        <w:t xml:space="preserve"> розташована пожежна команда. </w:t>
      </w:r>
    </w:p>
    <w:p w:rsidR="003726D8"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BA09E9">
        <w:rPr>
          <w:rFonts w:ascii="Times New Roman CYR" w:eastAsia="SimSun" w:hAnsi="Times New Roman CYR" w:cs="Times New Roman CYR"/>
          <w:sz w:val="28"/>
          <w:szCs w:val="28"/>
          <w:lang w:val="uk-UA" w:eastAsia="zh-CN"/>
        </w:rPr>
        <w:t>З бюджету громади у 2024 році на утримання КП Білозірської сільської ради виділено 1626,899 тис. грн. на утримання КП «</w:t>
      </w:r>
      <w:proofErr w:type="spellStart"/>
      <w:r w:rsidRPr="00BA09E9">
        <w:rPr>
          <w:rFonts w:ascii="Times New Roman CYR" w:eastAsia="SimSun" w:hAnsi="Times New Roman CYR" w:cs="Times New Roman CYR"/>
          <w:sz w:val="28"/>
          <w:szCs w:val="28"/>
          <w:lang w:val="uk-UA" w:eastAsia="zh-CN"/>
        </w:rPr>
        <w:t>Ірдинське</w:t>
      </w:r>
      <w:proofErr w:type="spellEnd"/>
      <w:r w:rsidRPr="00BA09E9">
        <w:rPr>
          <w:rFonts w:ascii="Times New Roman CYR" w:eastAsia="SimSun" w:hAnsi="Times New Roman CYR" w:cs="Times New Roman CYR"/>
          <w:sz w:val="28"/>
          <w:szCs w:val="28"/>
          <w:lang w:val="uk-UA" w:eastAsia="zh-CN"/>
        </w:rPr>
        <w:t>» 1137,90 тис. грн.</w:t>
      </w:r>
    </w:p>
    <w:p w:rsidR="008D5446" w:rsidRPr="008D5446" w:rsidRDefault="008D5446" w:rsidP="008D5446">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8D5446">
        <w:rPr>
          <w:rFonts w:ascii="Times New Roman CYR" w:eastAsia="SimSun" w:hAnsi="Times New Roman CYR" w:cs="Times New Roman CYR"/>
          <w:sz w:val="28"/>
          <w:szCs w:val="28"/>
          <w:lang w:val="uk-UA" w:eastAsia="zh-CN"/>
        </w:rPr>
        <w:t>Одним з пріоритетних напрямків роботи Білозірської сільської ради  у 202</w:t>
      </w:r>
      <w:r w:rsidR="00BA09E9">
        <w:rPr>
          <w:rFonts w:ascii="Times New Roman CYR" w:eastAsia="SimSun" w:hAnsi="Times New Roman CYR" w:cs="Times New Roman CYR"/>
          <w:sz w:val="28"/>
          <w:szCs w:val="28"/>
          <w:lang w:val="uk-UA" w:eastAsia="zh-CN"/>
        </w:rPr>
        <w:t>4</w:t>
      </w:r>
      <w:r w:rsidRPr="008D5446">
        <w:rPr>
          <w:rFonts w:ascii="Times New Roman CYR" w:eastAsia="SimSun" w:hAnsi="Times New Roman CYR" w:cs="Times New Roman CYR"/>
          <w:sz w:val="28"/>
          <w:szCs w:val="28"/>
          <w:lang w:val="uk-UA" w:eastAsia="zh-CN"/>
        </w:rPr>
        <w:t xml:space="preserve"> році стало питання підвищення рівня безпеки громадян. </w:t>
      </w:r>
    </w:p>
    <w:p w:rsidR="003726D8" w:rsidRPr="003726D8"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3726D8">
        <w:rPr>
          <w:rFonts w:ascii="Times New Roman CYR" w:eastAsia="SimSun" w:hAnsi="Times New Roman CYR" w:cs="Times New Roman CYR"/>
          <w:sz w:val="28"/>
          <w:szCs w:val="28"/>
          <w:lang w:val="uk-UA" w:eastAsia="zh-CN"/>
        </w:rPr>
        <w:t xml:space="preserve">З початку війни виконавчий комітет Білозірської сільської ради спільно з оперативними підрозділами УСБУ в Черкаській області та іншими правоохоронними органами веде роботу по недопущенню вчинення військових злочинів, попередження фактів диверсійних дій, </w:t>
      </w:r>
      <w:proofErr w:type="spellStart"/>
      <w:r w:rsidRPr="003726D8">
        <w:rPr>
          <w:rFonts w:ascii="Times New Roman CYR" w:eastAsia="SimSun" w:hAnsi="Times New Roman CYR" w:cs="Times New Roman CYR"/>
          <w:sz w:val="28"/>
          <w:szCs w:val="28"/>
          <w:lang w:val="uk-UA" w:eastAsia="zh-CN"/>
        </w:rPr>
        <w:t>колаборанства</w:t>
      </w:r>
      <w:proofErr w:type="spellEnd"/>
      <w:r w:rsidRPr="003726D8">
        <w:rPr>
          <w:rFonts w:ascii="Times New Roman CYR" w:eastAsia="SimSun" w:hAnsi="Times New Roman CYR" w:cs="Times New Roman CYR"/>
          <w:sz w:val="28"/>
          <w:szCs w:val="28"/>
          <w:lang w:val="uk-UA" w:eastAsia="zh-CN"/>
        </w:rPr>
        <w:t xml:space="preserve"> на території громади.</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BA09E9">
        <w:rPr>
          <w:rFonts w:ascii="Times New Roman CYR" w:eastAsia="SimSun" w:hAnsi="Times New Roman CYR" w:cs="Times New Roman CYR"/>
          <w:sz w:val="28"/>
          <w:szCs w:val="28"/>
          <w:lang w:val="uk-UA" w:eastAsia="zh-CN"/>
        </w:rPr>
        <w:t xml:space="preserve">З питань безпеки громадян та оборонно-мобілізаційної роботи проводились обстеження наявних приміщень для  організації в них найпростіших укриттів та організовано переобладнання наявних підвальних приміщень з метою облаштування в них найпростіших укриттів для учасників освітнього процесу, дообладнано найпростіше укриття для медичних працівників та пацієнтів та працівників і відвідувачів сільської ради. </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BA09E9">
        <w:rPr>
          <w:rFonts w:ascii="Times New Roman CYR" w:eastAsia="SimSun" w:hAnsi="Times New Roman CYR" w:cs="Times New Roman CYR"/>
          <w:sz w:val="28"/>
          <w:szCs w:val="28"/>
          <w:lang w:val="uk-UA" w:eastAsia="zh-CN"/>
        </w:rPr>
        <w:t xml:space="preserve">  В зв’язку з воєнними діями внесено зміни до плану евакуації населення та плану роботи органів цивільного захисту громади на особливий період, за потреби вказані плани будуть постійно аналізуватись та доповнюватись виходячи з наявної ситуації та виникнення загроз. </w:t>
      </w:r>
      <w:r w:rsidRPr="00BA09E9">
        <w:rPr>
          <w:rFonts w:ascii="Times New Roman CYR" w:eastAsia="SimSun" w:hAnsi="Times New Roman CYR" w:cs="Times New Roman CYR"/>
          <w:sz w:val="28"/>
          <w:szCs w:val="28"/>
          <w:lang w:val="uk-UA" w:eastAsia="zh-CN"/>
        </w:rPr>
        <w:lastRenderedPageBreak/>
        <w:t xml:space="preserve">Постійно здійснювались засідання комісії з питань техногенно-екологічної безпеки та надзвичайних ситуацій сільської ради, на яких вирішувались питання техногенної та пожежної безпеки. </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BA09E9">
        <w:rPr>
          <w:rFonts w:ascii="Times New Roman CYR" w:eastAsia="SimSun" w:hAnsi="Times New Roman CYR" w:cs="Times New Roman CYR"/>
          <w:sz w:val="28"/>
          <w:szCs w:val="28"/>
          <w:lang w:val="uk-UA" w:eastAsia="zh-CN"/>
        </w:rPr>
        <w:t xml:space="preserve">В сфері пожежної безпеки в 2024 році розроблено проекти та встановлено протипожежну сигналізацію в наявних найпростіших укриттях </w:t>
      </w:r>
      <w:proofErr w:type="spellStart"/>
      <w:r w:rsidRPr="00BA09E9">
        <w:rPr>
          <w:rFonts w:ascii="Times New Roman CYR" w:eastAsia="SimSun" w:hAnsi="Times New Roman CYR" w:cs="Times New Roman CYR"/>
          <w:sz w:val="28"/>
          <w:szCs w:val="28"/>
          <w:lang w:val="uk-UA" w:eastAsia="zh-CN"/>
        </w:rPr>
        <w:t>Білозірської</w:t>
      </w:r>
      <w:proofErr w:type="spellEnd"/>
      <w:r w:rsidRPr="00BA09E9">
        <w:rPr>
          <w:rFonts w:ascii="Times New Roman CYR" w:eastAsia="SimSun" w:hAnsi="Times New Roman CYR" w:cs="Times New Roman CYR"/>
          <w:sz w:val="28"/>
          <w:szCs w:val="28"/>
          <w:lang w:val="uk-UA" w:eastAsia="zh-CN"/>
        </w:rPr>
        <w:t xml:space="preserve"> гімназії та </w:t>
      </w:r>
      <w:proofErr w:type="spellStart"/>
      <w:r w:rsidRPr="00BA09E9">
        <w:rPr>
          <w:rFonts w:ascii="Times New Roman CYR" w:eastAsia="SimSun" w:hAnsi="Times New Roman CYR" w:cs="Times New Roman CYR"/>
          <w:sz w:val="28"/>
          <w:szCs w:val="28"/>
          <w:lang w:val="uk-UA" w:eastAsia="zh-CN"/>
        </w:rPr>
        <w:t>Ірдинському</w:t>
      </w:r>
      <w:proofErr w:type="spellEnd"/>
      <w:r w:rsidRPr="00BA09E9">
        <w:rPr>
          <w:rFonts w:ascii="Times New Roman CYR" w:eastAsia="SimSun" w:hAnsi="Times New Roman CYR" w:cs="Times New Roman CYR"/>
          <w:sz w:val="28"/>
          <w:szCs w:val="28"/>
          <w:lang w:val="uk-UA" w:eastAsia="zh-CN"/>
        </w:rPr>
        <w:t xml:space="preserve"> ліцеї. </w:t>
      </w:r>
      <w:r w:rsidR="00BD2F4A" w:rsidRPr="00BD2F4A">
        <w:rPr>
          <w:rFonts w:ascii="Times New Roman CYR" w:eastAsia="SimSun" w:hAnsi="Times New Roman CYR" w:cs="Times New Roman CYR"/>
          <w:sz w:val="28"/>
          <w:szCs w:val="28"/>
          <w:lang w:val="uk-UA" w:eastAsia="zh-CN"/>
        </w:rPr>
        <w:t>Вартість робіт склала 262,839 та 323,347 тис. грн. відповідно.</w:t>
      </w:r>
      <w:r w:rsidR="00BD2F4A">
        <w:rPr>
          <w:rFonts w:ascii="Times New Roman CYR" w:eastAsia="SimSun" w:hAnsi="Times New Roman CYR" w:cs="Times New Roman CYR"/>
          <w:sz w:val="28"/>
          <w:szCs w:val="28"/>
          <w:lang w:val="uk-UA" w:eastAsia="zh-CN"/>
        </w:rPr>
        <w:t xml:space="preserve"> </w:t>
      </w:r>
      <w:r w:rsidRPr="00BA09E9">
        <w:rPr>
          <w:rFonts w:ascii="Times New Roman CYR" w:eastAsia="SimSun" w:hAnsi="Times New Roman CYR" w:cs="Times New Roman CYR"/>
          <w:sz w:val="28"/>
          <w:szCs w:val="28"/>
          <w:lang w:val="uk-UA" w:eastAsia="zh-CN"/>
        </w:rPr>
        <w:t xml:space="preserve">В поточному році проведено протипожежне оброблення горищних приміщень навчальних закладів громади. Організовано </w:t>
      </w:r>
      <w:proofErr w:type="spellStart"/>
      <w:r w:rsidRPr="00BA09E9">
        <w:rPr>
          <w:rFonts w:ascii="Times New Roman CYR" w:eastAsia="SimSun" w:hAnsi="Times New Roman CYR" w:cs="Times New Roman CYR"/>
          <w:sz w:val="28"/>
          <w:szCs w:val="28"/>
          <w:lang w:val="uk-UA" w:eastAsia="zh-CN"/>
        </w:rPr>
        <w:t>перезаправки</w:t>
      </w:r>
      <w:proofErr w:type="spellEnd"/>
      <w:r w:rsidRPr="00BA09E9">
        <w:rPr>
          <w:rFonts w:ascii="Times New Roman CYR" w:eastAsia="SimSun" w:hAnsi="Times New Roman CYR" w:cs="Times New Roman CYR"/>
          <w:sz w:val="28"/>
          <w:szCs w:val="28"/>
          <w:lang w:val="uk-UA" w:eastAsia="zh-CN"/>
        </w:rPr>
        <w:t xml:space="preserve">, доукомплектування  та ремонти засобів пожежогасіння. </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BA09E9">
        <w:rPr>
          <w:rFonts w:ascii="Times New Roman CYR" w:eastAsia="SimSun" w:hAnsi="Times New Roman CYR" w:cs="Times New Roman CYR"/>
          <w:sz w:val="28"/>
          <w:szCs w:val="28"/>
          <w:lang w:val="uk-UA" w:eastAsia="zh-CN"/>
        </w:rPr>
        <w:t xml:space="preserve">З метою нормального проходження опалювального періоду здійснювався контроль за організацією закупівлі альтернативного палива та його своєчасної доставки, проведено обстеження опалювального обладнання, його ремонт та закупівлю додаткового обладнання на вказані цілі (котел та насосне обладнання), на даний час доукомплектовано всі заклади громади  електрогенераторами. </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BA09E9">
        <w:rPr>
          <w:rFonts w:ascii="Times New Roman CYR" w:eastAsia="SimSun" w:hAnsi="Times New Roman CYR" w:cs="Times New Roman CYR"/>
          <w:sz w:val="28"/>
          <w:szCs w:val="28"/>
          <w:lang w:val="uk-UA" w:eastAsia="zh-CN"/>
        </w:rPr>
        <w:t xml:space="preserve">З метою допомоги населенню в разі ушкодження агресором об’єктів енергетичної інфраструктури та можливого </w:t>
      </w:r>
      <w:proofErr w:type="spellStart"/>
      <w:r w:rsidRPr="00BA09E9">
        <w:rPr>
          <w:rFonts w:ascii="Times New Roman CYR" w:eastAsia="SimSun" w:hAnsi="Times New Roman CYR" w:cs="Times New Roman CYR"/>
          <w:sz w:val="28"/>
          <w:szCs w:val="28"/>
          <w:lang w:val="uk-UA" w:eastAsia="zh-CN"/>
        </w:rPr>
        <w:t>блекауту</w:t>
      </w:r>
      <w:proofErr w:type="spellEnd"/>
      <w:r w:rsidRPr="00BA09E9">
        <w:rPr>
          <w:rFonts w:ascii="Times New Roman CYR" w:eastAsia="SimSun" w:hAnsi="Times New Roman CYR" w:cs="Times New Roman CYR"/>
          <w:sz w:val="28"/>
          <w:szCs w:val="28"/>
          <w:lang w:val="uk-UA" w:eastAsia="zh-CN"/>
        </w:rPr>
        <w:t>, забезпечено роботу трьох Пунктів Незламності, їх обладнання відповідно до встановлених вимог та постійний контроль за їхньою готовністю. З вказаних питань організована цілодобова  взаємодія з Черкаською РВА та Черкаською ОВА.</w:t>
      </w:r>
    </w:p>
    <w:p w:rsid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r w:rsidRPr="00BA09E9">
        <w:rPr>
          <w:rFonts w:ascii="Times New Roman CYR" w:eastAsia="SimSun" w:hAnsi="Times New Roman CYR" w:cs="Times New Roman CYR"/>
          <w:sz w:val="28"/>
          <w:szCs w:val="28"/>
          <w:lang w:val="uk-UA" w:eastAsia="zh-CN"/>
        </w:rPr>
        <w:t>На постійній основі проводиться інша робота, направлена на забезпечення сталої роботи підприємств, установ та організацій Білозірської сільської ради в умовах війни та виконання покладених функцій та обов’язків в сфері цивільного захисту населення в умовах воєнного часу.</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bCs/>
          <w:iCs/>
          <w:sz w:val="28"/>
          <w:szCs w:val="28"/>
          <w:lang w:val="uk-UA" w:eastAsia="zh-CN"/>
        </w:rPr>
      </w:pPr>
      <w:r w:rsidRPr="00BA09E9">
        <w:rPr>
          <w:rFonts w:ascii="Times New Roman CYR" w:eastAsia="SimSun" w:hAnsi="Times New Roman CYR" w:cs="Times New Roman CYR"/>
          <w:bCs/>
          <w:iCs/>
          <w:sz w:val="28"/>
          <w:szCs w:val="28"/>
          <w:lang w:val="uk-UA" w:eastAsia="zh-CN"/>
        </w:rPr>
        <w:t xml:space="preserve">Згідно з договором співпраці зі </w:t>
      </w:r>
      <w:proofErr w:type="spellStart"/>
      <w:r w:rsidRPr="00BA09E9">
        <w:rPr>
          <w:rFonts w:ascii="Times New Roman CYR" w:eastAsia="SimSun" w:hAnsi="Times New Roman CYR" w:cs="Times New Roman CYR"/>
          <w:bCs/>
          <w:iCs/>
          <w:sz w:val="28"/>
          <w:szCs w:val="28"/>
          <w:lang w:val="uk-UA" w:eastAsia="zh-CN"/>
        </w:rPr>
        <w:t>Степанківською</w:t>
      </w:r>
      <w:proofErr w:type="spellEnd"/>
      <w:r w:rsidRPr="00BA09E9">
        <w:rPr>
          <w:rFonts w:ascii="Times New Roman CYR" w:eastAsia="SimSun" w:hAnsi="Times New Roman CYR" w:cs="Times New Roman CYR"/>
          <w:bCs/>
          <w:iCs/>
          <w:sz w:val="28"/>
          <w:szCs w:val="28"/>
          <w:lang w:val="uk-UA" w:eastAsia="zh-CN"/>
        </w:rPr>
        <w:t xml:space="preserve"> територіальною громадою, на утримання пожежної команди у 2024 році виділено 1363,24 тис. грн.</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bCs/>
          <w:iCs/>
          <w:sz w:val="28"/>
          <w:szCs w:val="28"/>
          <w:lang w:val="uk-UA" w:eastAsia="zh-CN"/>
        </w:rPr>
      </w:pPr>
      <w:r w:rsidRPr="00BA09E9">
        <w:rPr>
          <w:rFonts w:ascii="Times New Roman CYR" w:eastAsia="SimSun" w:hAnsi="Times New Roman CYR" w:cs="Times New Roman CYR"/>
          <w:bCs/>
          <w:iCs/>
          <w:sz w:val="28"/>
          <w:szCs w:val="28"/>
          <w:lang w:val="uk-UA" w:eastAsia="zh-CN"/>
        </w:rPr>
        <w:t xml:space="preserve">У 2024 році з  місцевого бюджету: </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bCs/>
          <w:iCs/>
          <w:sz w:val="28"/>
          <w:szCs w:val="28"/>
          <w:lang w:val="uk-UA" w:eastAsia="zh-CN"/>
        </w:rPr>
      </w:pPr>
      <w:r w:rsidRPr="00BA09E9">
        <w:rPr>
          <w:rFonts w:ascii="Times New Roman CYR" w:eastAsia="SimSun" w:hAnsi="Times New Roman CYR" w:cs="Times New Roman CYR"/>
          <w:bCs/>
          <w:iCs/>
          <w:sz w:val="28"/>
          <w:szCs w:val="28"/>
          <w:lang w:val="uk-UA" w:eastAsia="zh-CN"/>
        </w:rPr>
        <w:t>- 500 тис. грн. перераховано військовій частині А4507;</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bCs/>
          <w:iCs/>
          <w:sz w:val="28"/>
          <w:szCs w:val="28"/>
          <w:lang w:val="uk-UA" w:eastAsia="zh-CN"/>
        </w:rPr>
      </w:pPr>
      <w:r w:rsidRPr="00BA09E9">
        <w:rPr>
          <w:rFonts w:ascii="Times New Roman CYR" w:eastAsia="SimSun" w:hAnsi="Times New Roman CYR" w:cs="Times New Roman CYR"/>
          <w:bCs/>
          <w:iCs/>
          <w:sz w:val="28"/>
          <w:szCs w:val="28"/>
          <w:lang w:val="uk-UA" w:eastAsia="zh-CN"/>
        </w:rPr>
        <w:t>- 200 тис. грн. перераховано військовій частині А4648;</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bCs/>
          <w:iCs/>
          <w:sz w:val="28"/>
          <w:szCs w:val="28"/>
          <w:lang w:val="uk-UA" w:eastAsia="zh-CN"/>
        </w:rPr>
      </w:pPr>
      <w:r w:rsidRPr="00BA09E9">
        <w:rPr>
          <w:rFonts w:ascii="Times New Roman CYR" w:eastAsia="SimSun" w:hAnsi="Times New Roman CYR" w:cs="Times New Roman CYR"/>
          <w:bCs/>
          <w:iCs/>
          <w:sz w:val="28"/>
          <w:szCs w:val="28"/>
          <w:lang w:val="uk-UA" w:eastAsia="zh-CN"/>
        </w:rPr>
        <w:t>- 80 тис. грн. перераховано СБУ;</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bCs/>
          <w:iCs/>
          <w:sz w:val="28"/>
          <w:szCs w:val="28"/>
          <w:lang w:val="uk-UA" w:eastAsia="zh-CN"/>
        </w:rPr>
      </w:pPr>
      <w:r w:rsidRPr="00BA09E9">
        <w:rPr>
          <w:rFonts w:ascii="Times New Roman CYR" w:eastAsia="SimSun" w:hAnsi="Times New Roman CYR" w:cs="Times New Roman CYR"/>
          <w:bCs/>
          <w:iCs/>
          <w:sz w:val="28"/>
          <w:szCs w:val="28"/>
          <w:lang w:val="uk-UA" w:eastAsia="zh-CN"/>
        </w:rPr>
        <w:t>- 80 тис. грн. перераховано  2 державному пожежно-рятувальному загону Головного Управління Державної Служби України з надзвичайних ситуацій у Черкаській області;</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bCs/>
          <w:iCs/>
          <w:sz w:val="28"/>
          <w:szCs w:val="28"/>
          <w:lang w:val="uk-UA" w:eastAsia="zh-CN"/>
        </w:rPr>
      </w:pPr>
      <w:r w:rsidRPr="00BA09E9">
        <w:rPr>
          <w:rFonts w:ascii="Times New Roman CYR" w:eastAsia="SimSun" w:hAnsi="Times New Roman CYR" w:cs="Times New Roman CYR"/>
          <w:bCs/>
          <w:iCs/>
          <w:sz w:val="28"/>
          <w:szCs w:val="28"/>
          <w:lang w:val="uk-UA" w:eastAsia="zh-CN"/>
        </w:rPr>
        <w:t>-  30 тис. грн.  головному управлінню Національної поліції в Черкаській області;</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bCs/>
          <w:iCs/>
          <w:sz w:val="28"/>
          <w:szCs w:val="28"/>
          <w:lang w:val="uk-UA" w:eastAsia="zh-CN"/>
        </w:rPr>
      </w:pPr>
      <w:r w:rsidRPr="00BA09E9">
        <w:rPr>
          <w:rFonts w:ascii="Times New Roman CYR" w:eastAsia="SimSun" w:hAnsi="Times New Roman CYR" w:cs="Times New Roman CYR"/>
          <w:bCs/>
          <w:iCs/>
          <w:sz w:val="28"/>
          <w:szCs w:val="28"/>
          <w:lang w:val="uk-UA" w:eastAsia="zh-CN"/>
        </w:rPr>
        <w:t xml:space="preserve">- 192,00 тис. грн. придбано </w:t>
      </w:r>
      <w:proofErr w:type="spellStart"/>
      <w:r w:rsidRPr="00BA09E9">
        <w:rPr>
          <w:rFonts w:ascii="Times New Roman CYR" w:eastAsia="SimSun" w:hAnsi="Times New Roman CYR" w:cs="Times New Roman CYR"/>
          <w:bCs/>
          <w:iCs/>
          <w:sz w:val="28"/>
          <w:szCs w:val="28"/>
          <w:lang w:val="uk-UA" w:eastAsia="zh-CN"/>
        </w:rPr>
        <w:t>квадрокоптера</w:t>
      </w:r>
      <w:proofErr w:type="spellEnd"/>
      <w:r w:rsidRPr="00BA09E9">
        <w:rPr>
          <w:rFonts w:ascii="Times New Roman CYR" w:eastAsia="SimSun" w:hAnsi="Times New Roman CYR" w:cs="Times New Roman CYR"/>
          <w:bCs/>
          <w:iCs/>
          <w:sz w:val="28"/>
          <w:szCs w:val="28"/>
          <w:lang w:val="uk-UA" w:eastAsia="zh-CN"/>
        </w:rPr>
        <w:t xml:space="preserve"> DJI </w:t>
      </w:r>
      <w:proofErr w:type="spellStart"/>
      <w:r w:rsidRPr="00BA09E9">
        <w:rPr>
          <w:rFonts w:ascii="Times New Roman CYR" w:eastAsia="SimSun" w:hAnsi="Times New Roman CYR" w:cs="Times New Roman CYR"/>
          <w:bCs/>
          <w:iCs/>
          <w:sz w:val="28"/>
          <w:szCs w:val="28"/>
          <w:lang w:val="uk-UA" w:eastAsia="zh-CN"/>
        </w:rPr>
        <w:t>Maviс</w:t>
      </w:r>
      <w:proofErr w:type="spellEnd"/>
      <w:r w:rsidRPr="00BA09E9">
        <w:rPr>
          <w:rFonts w:ascii="Times New Roman CYR" w:eastAsia="SimSun" w:hAnsi="Times New Roman CYR" w:cs="Times New Roman CYR"/>
          <w:bCs/>
          <w:iCs/>
          <w:sz w:val="28"/>
          <w:szCs w:val="28"/>
          <w:lang w:val="uk-UA" w:eastAsia="zh-CN"/>
        </w:rPr>
        <w:t xml:space="preserve"> 3Т для військовій частині А7323;</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bCs/>
          <w:iCs/>
          <w:sz w:val="28"/>
          <w:szCs w:val="28"/>
          <w:lang w:val="uk-UA" w:eastAsia="zh-CN"/>
        </w:rPr>
      </w:pPr>
      <w:r w:rsidRPr="00BA09E9">
        <w:rPr>
          <w:rFonts w:ascii="Times New Roman CYR" w:eastAsia="SimSun" w:hAnsi="Times New Roman CYR" w:cs="Times New Roman CYR"/>
          <w:bCs/>
          <w:iCs/>
          <w:sz w:val="28"/>
          <w:szCs w:val="28"/>
          <w:lang w:val="uk-UA" w:eastAsia="zh-CN"/>
        </w:rPr>
        <w:t xml:space="preserve">- 194,50 тис. грн. придбано </w:t>
      </w:r>
      <w:proofErr w:type="spellStart"/>
      <w:r w:rsidRPr="00BA09E9">
        <w:rPr>
          <w:rFonts w:ascii="Times New Roman CYR" w:eastAsia="SimSun" w:hAnsi="Times New Roman CYR" w:cs="Times New Roman CYR"/>
          <w:bCs/>
          <w:iCs/>
          <w:sz w:val="28"/>
          <w:szCs w:val="28"/>
          <w:lang w:val="uk-UA" w:eastAsia="zh-CN"/>
        </w:rPr>
        <w:t>квадрокоптера</w:t>
      </w:r>
      <w:proofErr w:type="spellEnd"/>
      <w:r w:rsidRPr="00BA09E9">
        <w:rPr>
          <w:rFonts w:ascii="Times New Roman CYR" w:eastAsia="SimSun" w:hAnsi="Times New Roman CYR" w:cs="Times New Roman CYR"/>
          <w:bCs/>
          <w:iCs/>
          <w:sz w:val="28"/>
          <w:szCs w:val="28"/>
          <w:lang w:val="uk-UA" w:eastAsia="zh-CN"/>
        </w:rPr>
        <w:t xml:space="preserve"> DJI </w:t>
      </w:r>
      <w:proofErr w:type="spellStart"/>
      <w:r w:rsidRPr="00BA09E9">
        <w:rPr>
          <w:rFonts w:ascii="Times New Roman CYR" w:eastAsia="SimSun" w:hAnsi="Times New Roman CYR" w:cs="Times New Roman CYR"/>
          <w:bCs/>
          <w:iCs/>
          <w:sz w:val="28"/>
          <w:szCs w:val="28"/>
          <w:lang w:val="uk-UA" w:eastAsia="zh-CN"/>
        </w:rPr>
        <w:t>Maviс</w:t>
      </w:r>
      <w:proofErr w:type="spellEnd"/>
      <w:r w:rsidRPr="00BA09E9">
        <w:rPr>
          <w:rFonts w:ascii="Times New Roman CYR" w:eastAsia="SimSun" w:hAnsi="Times New Roman CYR" w:cs="Times New Roman CYR"/>
          <w:bCs/>
          <w:iCs/>
          <w:sz w:val="28"/>
          <w:szCs w:val="28"/>
          <w:lang w:val="uk-UA" w:eastAsia="zh-CN"/>
        </w:rPr>
        <w:t xml:space="preserve"> 3Т для військовій частині А2137;</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bCs/>
          <w:iCs/>
          <w:sz w:val="28"/>
          <w:szCs w:val="28"/>
          <w:lang w:val="uk-UA" w:eastAsia="zh-CN"/>
        </w:rPr>
      </w:pPr>
      <w:r w:rsidRPr="00BA09E9">
        <w:rPr>
          <w:rFonts w:ascii="Times New Roman CYR" w:eastAsia="SimSun" w:hAnsi="Times New Roman CYR" w:cs="Times New Roman CYR"/>
          <w:bCs/>
          <w:iCs/>
          <w:sz w:val="28"/>
          <w:szCs w:val="28"/>
          <w:lang w:val="uk-UA" w:eastAsia="zh-CN"/>
        </w:rPr>
        <w:t xml:space="preserve">- 1114,40 тис. грн. придбано автомобіль </w:t>
      </w:r>
      <w:r w:rsidRPr="00BA09E9">
        <w:rPr>
          <w:rFonts w:ascii="Times New Roman CYR" w:eastAsia="SimSun" w:hAnsi="Times New Roman CYR" w:cs="Times New Roman CYR"/>
          <w:bCs/>
          <w:iCs/>
          <w:sz w:val="28"/>
          <w:szCs w:val="28"/>
          <w:lang w:val="en-US" w:eastAsia="zh-CN"/>
        </w:rPr>
        <w:t>JAC</w:t>
      </w:r>
      <w:r w:rsidRPr="00BA09E9">
        <w:rPr>
          <w:rFonts w:ascii="Times New Roman CYR" w:eastAsia="SimSun" w:hAnsi="Times New Roman CYR" w:cs="Times New Roman CYR"/>
          <w:bCs/>
          <w:iCs/>
          <w:sz w:val="28"/>
          <w:szCs w:val="28"/>
          <w:lang w:val="uk-UA" w:eastAsia="zh-CN"/>
        </w:rPr>
        <w:t xml:space="preserve"> </w:t>
      </w:r>
      <w:r w:rsidRPr="00BA09E9">
        <w:rPr>
          <w:rFonts w:ascii="Times New Roman CYR" w:eastAsia="SimSun" w:hAnsi="Times New Roman CYR" w:cs="Times New Roman CYR"/>
          <w:bCs/>
          <w:iCs/>
          <w:sz w:val="28"/>
          <w:szCs w:val="28"/>
          <w:lang w:val="en-US" w:eastAsia="zh-CN"/>
        </w:rPr>
        <w:t>PICKUP</w:t>
      </w:r>
      <w:r w:rsidRPr="00BA09E9">
        <w:rPr>
          <w:rFonts w:ascii="Times New Roman CYR" w:eastAsia="SimSun" w:hAnsi="Times New Roman CYR" w:cs="Times New Roman CYR"/>
          <w:bCs/>
          <w:iCs/>
          <w:sz w:val="28"/>
          <w:szCs w:val="28"/>
          <w:lang w:val="uk-UA" w:eastAsia="zh-CN"/>
        </w:rPr>
        <w:t xml:space="preserve"> </w:t>
      </w:r>
      <w:r w:rsidRPr="00BA09E9">
        <w:rPr>
          <w:rFonts w:ascii="Times New Roman CYR" w:eastAsia="SimSun" w:hAnsi="Times New Roman CYR" w:cs="Times New Roman CYR"/>
          <w:bCs/>
          <w:iCs/>
          <w:sz w:val="28"/>
          <w:szCs w:val="28"/>
          <w:lang w:val="en-US" w:eastAsia="zh-CN"/>
        </w:rPr>
        <w:t>T</w:t>
      </w:r>
      <w:r w:rsidRPr="00BA09E9">
        <w:rPr>
          <w:rFonts w:ascii="Times New Roman CYR" w:eastAsia="SimSun" w:hAnsi="Times New Roman CYR" w:cs="Times New Roman CYR"/>
          <w:bCs/>
          <w:iCs/>
          <w:sz w:val="28"/>
          <w:szCs w:val="28"/>
          <w:lang w:val="uk-UA" w:eastAsia="zh-CN"/>
        </w:rPr>
        <w:t xml:space="preserve">8 2.0 </w:t>
      </w:r>
      <w:r w:rsidRPr="00BA09E9">
        <w:rPr>
          <w:rFonts w:ascii="Times New Roman CYR" w:eastAsia="SimSun" w:hAnsi="Times New Roman CYR" w:cs="Times New Roman CYR"/>
          <w:bCs/>
          <w:iCs/>
          <w:sz w:val="28"/>
          <w:szCs w:val="28"/>
          <w:lang w:val="en-US" w:eastAsia="zh-CN"/>
        </w:rPr>
        <w:t>DIESEL</w:t>
      </w:r>
      <w:r w:rsidRPr="00BA09E9">
        <w:rPr>
          <w:rFonts w:ascii="Times New Roman CYR" w:eastAsia="SimSun" w:hAnsi="Times New Roman CYR" w:cs="Times New Roman CYR"/>
          <w:bCs/>
          <w:iCs/>
          <w:sz w:val="28"/>
          <w:szCs w:val="28"/>
          <w:lang w:val="uk-UA" w:eastAsia="zh-CN"/>
        </w:rPr>
        <w:t xml:space="preserve"> 4*4 </w:t>
      </w:r>
      <w:r w:rsidRPr="00BA09E9">
        <w:rPr>
          <w:rFonts w:ascii="Times New Roman CYR" w:eastAsia="SimSun" w:hAnsi="Times New Roman CYR" w:cs="Times New Roman CYR"/>
          <w:bCs/>
          <w:iCs/>
          <w:sz w:val="28"/>
          <w:szCs w:val="28"/>
          <w:lang w:val="en-US" w:eastAsia="zh-CN"/>
        </w:rPr>
        <w:t>MT</w:t>
      </w:r>
      <w:r w:rsidRPr="00BA09E9">
        <w:rPr>
          <w:rFonts w:ascii="Times New Roman CYR" w:eastAsia="SimSun" w:hAnsi="Times New Roman CYR" w:cs="Times New Roman CYR"/>
          <w:bCs/>
          <w:iCs/>
          <w:sz w:val="28"/>
          <w:szCs w:val="28"/>
          <w:lang w:val="uk-UA" w:eastAsia="zh-CN"/>
        </w:rPr>
        <w:t xml:space="preserve"> </w:t>
      </w:r>
      <w:r w:rsidRPr="00BA09E9">
        <w:rPr>
          <w:rFonts w:ascii="Times New Roman CYR" w:eastAsia="SimSun" w:hAnsi="Times New Roman CYR" w:cs="Times New Roman CYR"/>
          <w:bCs/>
          <w:iCs/>
          <w:sz w:val="28"/>
          <w:szCs w:val="28"/>
          <w:lang w:val="en-US" w:eastAsia="zh-CN"/>
        </w:rPr>
        <w:t>INTERMEDIANT</w:t>
      </w:r>
      <w:r w:rsidRPr="00BA09E9">
        <w:rPr>
          <w:rFonts w:ascii="Times New Roman CYR" w:eastAsia="SimSun" w:hAnsi="Times New Roman CYR" w:cs="Times New Roman CYR"/>
          <w:bCs/>
          <w:iCs/>
          <w:sz w:val="28"/>
          <w:szCs w:val="28"/>
          <w:lang w:val="uk-UA" w:eastAsia="zh-CN"/>
        </w:rPr>
        <w:t xml:space="preserve"> для військовій частині А4007;</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bCs/>
          <w:iCs/>
          <w:sz w:val="28"/>
          <w:szCs w:val="28"/>
          <w:lang w:val="uk-UA" w:eastAsia="zh-CN"/>
        </w:rPr>
      </w:pPr>
      <w:r w:rsidRPr="00BA09E9">
        <w:rPr>
          <w:rFonts w:ascii="Times New Roman CYR" w:eastAsia="SimSun" w:hAnsi="Times New Roman CYR" w:cs="Times New Roman CYR"/>
          <w:bCs/>
          <w:iCs/>
          <w:sz w:val="28"/>
          <w:szCs w:val="28"/>
          <w:lang w:eastAsia="zh-CN"/>
        </w:rPr>
        <w:lastRenderedPageBreak/>
        <w:t>- 185</w:t>
      </w:r>
      <w:r w:rsidRPr="00BA09E9">
        <w:rPr>
          <w:rFonts w:ascii="Times New Roman CYR" w:eastAsia="SimSun" w:hAnsi="Times New Roman CYR" w:cs="Times New Roman CYR"/>
          <w:bCs/>
          <w:iCs/>
          <w:sz w:val="28"/>
          <w:szCs w:val="28"/>
          <w:lang w:val="uk-UA" w:eastAsia="zh-CN"/>
        </w:rPr>
        <w:t>,</w:t>
      </w:r>
      <w:r w:rsidRPr="00BA09E9">
        <w:rPr>
          <w:rFonts w:ascii="Times New Roman CYR" w:eastAsia="SimSun" w:hAnsi="Times New Roman CYR" w:cs="Times New Roman CYR"/>
          <w:bCs/>
          <w:iCs/>
          <w:sz w:val="28"/>
          <w:szCs w:val="28"/>
          <w:lang w:eastAsia="zh-CN"/>
        </w:rPr>
        <w:t>00</w:t>
      </w:r>
      <w:r w:rsidRPr="00BA09E9">
        <w:rPr>
          <w:rFonts w:ascii="Times New Roman CYR" w:eastAsia="SimSun" w:hAnsi="Times New Roman CYR" w:cs="Times New Roman CYR"/>
          <w:bCs/>
          <w:iCs/>
          <w:sz w:val="28"/>
          <w:szCs w:val="28"/>
          <w:lang w:val="uk-UA" w:eastAsia="zh-CN"/>
        </w:rPr>
        <w:t xml:space="preserve"> тис</w:t>
      </w:r>
      <w:proofErr w:type="gramStart"/>
      <w:r w:rsidRPr="00BA09E9">
        <w:rPr>
          <w:rFonts w:ascii="Times New Roman CYR" w:eastAsia="SimSun" w:hAnsi="Times New Roman CYR" w:cs="Times New Roman CYR"/>
          <w:bCs/>
          <w:iCs/>
          <w:sz w:val="28"/>
          <w:szCs w:val="28"/>
          <w:lang w:val="uk-UA" w:eastAsia="zh-CN"/>
        </w:rPr>
        <w:t>.</w:t>
      </w:r>
      <w:proofErr w:type="gramEnd"/>
      <w:r w:rsidRPr="00BA09E9">
        <w:rPr>
          <w:rFonts w:ascii="Times New Roman CYR" w:eastAsia="SimSun" w:hAnsi="Times New Roman CYR" w:cs="Times New Roman CYR"/>
          <w:bCs/>
          <w:iCs/>
          <w:sz w:val="28"/>
          <w:szCs w:val="28"/>
          <w:lang w:val="uk-UA" w:eastAsia="zh-CN"/>
        </w:rPr>
        <w:t xml:space="preserve"> </w:t>
      </w:r>
      <w:proofErr w:type="gramStart"/>
      <w:r w:rsidRPr="00BA09E9">
        <w:rPr>
          <w:rFonts w:ascii="Times New Roman CYR" w:eastAsia="SimSun" w:hAnsi="Times New Roman CYR" w:cs="Times New Roman CYR"/>
          <w:bCs/>
          <w:iCs/>
          <w:sz w:val="28"/>
          <w:szCs w:val="28"/>
          <w:lang w:val="uk-UA" w:eastAsia="zh-CN"/>
        </w:rPr>
        <w:t>г</w:t>
      </w:r>
      <w:proofErr w:type="gramEnd"/>
      <w:r w:rsidRPr="00BA09E9">
        <w:rPr>
          <w:rFonts w:ascii="Times New Roman CYR" w:eastAsia="SimSun" w:hAnsi="Times New Roman CYR" w:cs="Times New Roman CYR"/>
          <w:bCs/>
          <w:iCs/>
          <w:sz w:val="28"/>
          <w:szCs w:val="28"/>
          <w:lang w:val="uk-UA" w:eastAsia="zh-CN"/>
        </w:rPr>
        <w:t xml:space="preserve">рн. придбано </w:t>
      </w:r>
      <w:proofErr w:type="spellStart"/>
      <w:r w:rsidRPr="00BA09E9">
        <w:rPr>
          <w:rFonts w:ascii="Times New Roman CYR" w:eastAsia="SimSun" w:hAnsi="Times New Roman CYR" w:cs="Times New Roman CYR"/>
          <w:bCs/>
          <w:iCs/>
          <w:sz w:val="28"/>
          <w:szCs w:val="28"/>
          <w:lang w:val="uk-UA" w:eastAsia="zh-CN"/>
        </w:rPr>
        <w:t>квадроцикл</w:t>
      </w:r>
      <w:proofErr w:type="spellEnd"/>
      <w:r w:rsidRPr="00BA09E9">
        <w:rPr>
          <w:rFonts w:ascii="Times New Roman CYR" w:eastAsia="SimSun" w:hAnsi="Times New Roman CYR" w:cs="Times New Roman CYR"/>
          <w:bCs/>
          <w:iCs/>
          <w:sz w:val="28"/>
          <w:szCs w:val="28"/>
          <w:lang w:val="uk-UA" w:eastAsia="zh-CN"/>
        </w:rPr>
        <w:t xml:space="preserve"> вантажний для військовій частині А4007;</w:t>
      </w:r>
    </w:p>
    <w:p w:rsidR="00BA09E9" w:rsidRPr="00BA09E9" w:rsidRDefault="00BA09E9" w:rsidP="00BA09E9">
      <w:pPr>
        <w:autoSpaceDE w:val="0"/>
        <w:autoSpaceDN w:val="0"/>
        <w:adjustRightInd w:val="0"/>
        <w:spacing w:after="0" w:line="240" w:lineRule="auto"/>
        <w:ind w:firstLine="567"/>
        <w:jc w:val="both"/>
        <w:rPr>
          <w:rFonts w:ascii="Times New Roman CYR" w:eastAsia="SimSun" w:hAnsi="Times New Roman CYR" w:cs="Times New Roman CYR"/>
          <w:bCs/>
          <w:iCs/>
          <w:sz w:val="28"/>
          <w:szCs w:val="28"/>
          <w:lang w:val="uk-UA" w:eastAsia="zh-CN"/>
        </w:rPr>
      </w:pPr>
      <w:r w:rsidRPr="00BA09E9">
        <w:rPr>
          <w:rFonts w:ascii="Times New Roman CYR" w:eastAsia="SimSun" w:hAnsi="Times New Roman CYR" w:cs="Times New Roman CYR"/>
          <w:bCs/>
          <w:iCs/>
          <w:sz w:val="28"/>
          <w:szCs w:val="28"/>
          <w:lang w:val="uk-UA" w:eastAsia="zh-CN"/>
        </w:rPr>
        <w:t>- 92,80 тис. грн. придбано комп’ютерну техніку для військової частини А4007;</w:t>
      </w:r>
    </w:p>
    <w:p w:rsidR="003726D8" w:rsidRPr="00935963" w:rsidRDefault="003726D8" w:rsidP="003726D8">
      <w:pPr>
        <w:autoSpaceDE w:val="0"/>
        <w:autoSpaceDN w:val="0"/>
        <w:adjustRightInd w:val="0"/>
        <w:spacing w:after="0" w:line="240" w:lineRule="auto"/>
        <w:ind w:firstLine="567"/>
        <w:jc w:val="both"/>
        <w:rPr>
          <w:rFonts w:ascii="Times New Roman CYR" w:eastAsia="SimSun" w:hAnsi="Times New Roman CYR" w:cs="Times New Roman CYR"/>
          <w:sz w:val="28"/>
          <w:szCs w:val="28"/>
          <w:lang w:val="uk-UA" w:eastAsia="zh-CN"/>
        </w:rPr>
      </w:pPr>
    </w:p>
    <w:p w:rsidR="001C74C0" w:rsidRDefault="00222E9B" w:rsidP="00BA09E9">
      <w:pPr>
        <w:spacing w:after="0" w:line="240" w:lineRule="auto"/>
        <w:ind w:firstLine="567"/>
        <w:jc w:val="both"/>
        <w:rPr>
          <w:rFonts w:ascii="Times New Roman" w:eastAsia="SimSun" w:hAnsi="Times New Roman" w:cs="Times New Roman"/>
          <w:sz w:val="28"/>
          <w:szCs w:val="24"/>
          <w:lang w:val="uk-UA" w:eastAsia="zh-CN"/>
        </w:rPr>
      </w:pPr>
      <w:r w:rsidRPr="005E52D4">
        <w:rPr>
          <w:rFonts w:ascii="Times New Roman" w:eastAsia="SimSun" w:hAnsi="Times New Roman" w:cs="Times New Roman"/>
          <w:sz w:val="28"/>
          <w:szCs w:val="24"/>
          <w:lang w:val="uk-UA" w:eastAsia="zh-CN"/>
        </w:rPr>
        <w:t>Для сприяння у розв’язанні проблемних питань і надання соціальних послуг громадянам територіальної громади</w:t>
      </w:r>
      <w:r w:rsidR="00681FF8" w:rsidRPr="005E52D4">
        <w:rPr>
          <w:rFonts w:ascii="Times New Roman" w:eastAsia="SimSun" w:hAnsi="Times New Roman" w:cs="Times New Roman"/>
          <w:sz w:val="28"/>
          <w:szCs w:val="24"/>
          <w:lang w:val="uk-UA" w:eastAsia="zh-CN"/>
        </w:rPr>
        <w:t xml:space="preserve"> діє</w:t>
      </w:r>
      <w:r w:rsidRPr="005E52D4">
        <w:rPr>
          <w:rFonts w:ascii="Times New Roman" w:eastAsia="SimSun" w:hAnsi="Times New Roman" w:cs="Times New Roman"/>
          <w:sz w:val="28"/>
          <w:szCs w:val="24"/>
          <w:lang w:val="uk-UA" w:eastAsia="zh-CN"/>
        </w:rPr>
        <w:t xml:space="preserve"> «Центр надання соціальних послуг Білозірської сільської ради Черкаського району Черкаської області»</w:t>
      </w:r>
      <w:r w:rsidR="00BA09E9">
        <w:rPr>
          <w:rFonts w:ascii="Times New Roman" w:eastAsia="SimSun" w:hAnsi="Times New Roman" w:cs="Times New Roman"/>
          <w:sz w:val="28"/>
          <w:szCs w:val="24"/>
          <w:lang w:val="uk-UA" w:eastAsia="zh-CN"/>
        </w:rPr>
        <w:t>.</w:t>
      </w:r>
    </w:p>
    <w:p w:rsidR="00BA09E9" w:rsidRPr="00BA09E9" w:rsidRDefault="00BA09E9" w:rsidP="00BA09E9">
      <w:pPr>
        <w:spacing w:after="0" w:line="240" w:lineRule="auto"/>
        <w:ind w:firstLine="567"/>
        <w:jc w:val="both"/>
        <w:rPr>
          <w:rFonts w:ascii="Times New Roman" w:eastAsia="SimSun" w:hAnsi="Times New Roman" w:cs="Times New Roman"/>
          <w:sz w:val="28"/>
          <w:szCs w:val="24"/>
          <w:lang w:eastAsia="zh-CN"/>
        </w:rPr>
      </w:pPr>
      <w:proofErr w:type="spellStart"/>
      <w:r w:rsidRPr="00BA09E9">
        <w:rPr>
          <w:rFonts w:ascii="Times New Roman" w:eastAsia="SimSun" w:hAnsi="Times New Roman" w:cs="Times New Roman"/>
          <w:sz w:val="28"/>
          <w:szCs w:val="24"/>
          <w:lang w:eastAsia="zh-CN"/>
        </w:rPr>
        <w:t>Витрати</w:t>
      </w:r>
      <w:proofErr w:type="spellEnd"/>
      <w:r w:rsidRPr="00BA09E9">
        <w:rPr>
          <w:rFonts w:ascii="Times New Roman" w:eastAsia="SimSun" w:hAnsi="Times New Roman" w:cs="Times New Roman"/>
          <w:sz w:val="28"/>
          <w:szCs w:val="24"/>
          <w:lang w:eastAsia="zh-CN"/>
        </w:rPr>
        <w:t xml:space="preserve"> на </w:t>
      </w:r>
      <w:proofErr w:type="spellStart"/>
      <w:r w:rsidRPr="00BA09E9">
        <w:rPr>
          <w:rFonts w:ascii="Times New Roman" w:eastAsia="SimSun" w:hAnsi="Times New Roman" w:cs="Times New Roman"/>
          <w:sz w:val="28"/>
          <w:szCs w:val="24"/>
          <w:lang w:eastAsia="zh-CN"/>
        </w:rPr>
        <w:t>утримання</w:t>
      </w:r>
      <w:proofErr w:type="spellEnd"/>
      <w:r w:rsidRPr="00BA09E9">
        <w:rPr>
          <w:rFonts w:ascii="Times New Roman" w:eastAsia="SimSun" w:hAnsi="Times New Roman" w:cs="Times New Roman"/>
          <w:sz w:val="28"/>
          <w:szCs w:val="24"/>
          <w:lang w:eastAsia="zh-CN"/>
        </w:rPr>
        <w:t xml:space="preserve"> </w:t>
      </w:r>
      <w:proofErr w:type="spellStart"/>
      <w:r w:rsidRPr="00BA09E9">
        <w:rPr>
          <w:rFonts w:ascii="Times New Roman" w:eastAsia="SimSun" w:hAnsi="Times New Roman" w:cs="Times New Roman"/>
          <w:sz w:val="28"/>
          <w:szCs w:val="24"/>
          <w:lang w:eastAsia="zh-CN"/>
        </w:rPr>
        <w:t>працівників</w:t>
      </w:r>
      <w:proofErr w:type="spellEnd"/>
      <w:r w:rsidRPr="00BA09E9">
        <w:rPr>
          <w:rFonts w:ascii="Times New Roman" w:eastAsia="SimSun" w:hAnsi="Times New Roman" w:cs="Times New Roman"/>
          <w:sz w:val="28"/>
          <w:szCs w:val="24"/>
          <w:lang w:eastAsia="zh-CN"/>
        </w:rPr>
        <w:t xml:space="preserve"> Центру за 11 </w:t>
      </w:r>
      <w:proofErr w:type="spellStart"/>
      <w:r w:rsidRPr="00BA09E9">
        <w:rPr>
          <w:rFonts w:ascii="Times New Roman" w:eastAsia="SimSun" w:hAnsi="Times New Roman" w:cs="Times New Roman"/>
          <w:sz w:val="28"/>
          <w:szCs w:val="24"/>
          <w:lang w:eastAsia="zh-CN"/>
        </w:rPr>
        <w:t>місяців</w:t>
      </w:r>
      <w:proofErr w:type="spellEnd"/>
      <w:r w:rsidRPr="00BA09E9">
        <w:rPr>
          <w:rFonts w:ascii="Times New Roman" w:eastAsia="SimSun" w:hAnsi="Times New Roman" w:cs="Times New Roman"/>
          <w:sz w:val="28"/>
          <w:szCs w:val="24"/>
          <w:lang w:eastAsia="zh-CN"/>
        </w:rPr>
        <w:t xml:space="preserve"> 202</w:t>
      </w:r>
      <w:r w:rsidRPr="00BA09E9">
        <w:rPr>
          <w:rFonts w:ascii="Times New Roman" w:eastAsia="SimSun" w:hAnsi="Times New Roman" w:cs="Times New Roman"/>
          <w:sz w:val="28"/>
          <w:szCs w:val="24"/>
          <w:lang w:val="uk-UA" w:eastAsia="zh-CN"/>
        </w:rPr>
        <w:t>4</w:t>
      </w:r>
      <w:r w:rsidRPr="00BA09E9">
        <w:rPr>
          <w:rFonts w:ascii="Times New Roman" w:eastAsia="SimSun" w:hAnsi="Times New Roman" w:cs="Times New Roman"/>
          <w:sz w:val="28"/>
          <w:szCs w:val="24"/>
          <w:lang w:eastAsia="zh-CN"/>
        </w:rPr>
        <w:t xml:space="preserve"> року </w:t>
      </w:r>
      <w:proofErr w:type="spellStart"/>
      <w:r w:rsidRPr="00BA09E9">
        <w:rPr>
          <w:rFonts w:ascii="Times New Roman" w:eastAsia="SimSun" w:hAnsi="Times New Roman" w:cs="Times New Roman"/>
          <w:sz w:val="28"/>
          <w:szCs w:val="24"/>
          <w:lang w:eastAsia="zh-CN"/>
        </w:rPr>
        <w:t>склали</w:t>
      </w:r>
      <w:proofErr w:type="spellEnd"/>
      <w:r w:rsidRPr="00BA09E9">
        <w:rPr>
          <w:rFonts w:ascii="Times New Roman" w:eastAsia="SimSun" w:hAnsi="Times New Roman" w:cs="Times New Roman"/>
          <w:sz w:val="28"/>
          <w:szCs w:val="24"/>
          <w:lang w:eastAsia="zh-CN"/>
        </w:rPr>
        <w:t xml:space="preserve"> – </w:t>
      </w:r>
      <w:r w:rsidRPr="00BA09E9">
        <w:rPr>
          <w:rFonts w:ascii="Times New Roman" w:eastAsia="SimSun" w:hAnsi="Times New Roman" w:cs="Times New Roman"/>
          <w:sz w:val="28"/>
          <w:szCs w:val="24"/>
          <w:lang w:val="uk-UA" w:eastAsia="zh-CN"/>
        </w:rPr>
        <w:t>2685,6</w:t>
      </w:r>
      <w:r w:rsidRPr="00BA09E9">
        <w:rPr>
          <w:rFonts w:ascii="Times New Roman" w:eastAsia="SimSun" w:hAnsi="Times New Roman" w:cs="Times New Roman"/>
          <w:sz w:val="28"/>
          <w:szCs w:val="24"/>
          <w:lang w:eastAsia="zh-CN"/>
        </w:rPr>
        <w:t xml:space="preserve"> </w:t>
      </w:r>
      <w:proofErr w:type="spellStart"/>
      <w:r w:rsidRPr="00BA09E9">
        <w:rPr>
          <w:rFonts w:ascii="Times New Roman" w:eastAsia="SimSun" w:hAnsi="Times New Roman" w:cs="Times New Roman"/>
          <w:sz w:val="28"/>
          <w:szCs w:val="24"/>
          <w:lang w:eastAsia="zh-CN"/>
        </w:rPr>
        <w:t>тис</w:t>
      </w:r>
      <w:proofErr w:type="gramStart"/>
      <w:r w:rsidRPr="00BA09E9">
        <w:rPr>
          <w:rFonts w:ascii="Times New Roman" w:eastAsia="SimSun" w:hAnsi="Times New Roman" w:cs="Times New Roman"/>
          <w:sz w:val="28"/>
          <w:szCs w:val="24"/>
          <w:lang w:eastAsia="zh-CN"/>
        </w:rPr>
        <w:t>.г</w:t>
      </w:r>
      <w:proofErr w:type="gramEnd"/>
      <w:r w:rsidRPr="00BA09E9">
        <w:rPr>
          <w:rFonts w:ascii="Times New Roman" w:eastAsia="SimSun" w:hAnsi="Times New Roman" w:cs="Times New Roman"/>
          <w:sz w:val="28"/>
          <w:szCs w:val="24"/>
          <w:lang w:eastAsia="zh-CN"/>
        </w:rPr>
        <w:t>рн</w:t>
      </w:r>
      <w:proofErr w:type="spellEnd"/>
      <w:r w:rsidRPr="00BA09E9">
        <w:rPr>
          <w:rFonts w:ascii="Times New Roman" w:eastAsia="SimSun" w:hAnsi="Times New Roman" w:cs="Times New Roman"/>
          <w:sz w:val="28"/>
          <w:szCs w:val="24"/>
          <w:lang w:eastAsia="zh-CN"/>
        </w:rPr>
        <w:t xml:space="preserve">. </w:t>
      </w:r>
      <w:proofErr w:type="spellStart"/>
      <w:r w:rsidRPr="00BA09E9">
        <w:rPr>
          <w:rFonts w:ascii="Times New Roman" w:eastAsia="SimSun" w:hAnsi="Times New Roman" w:cs="Times New Roman"/>
          <w:sz w:val="28"/>
          <w:szCs w:val="24"/>
          <w:lang w:eastAsia="zh-CN"/>
        </w:rPr>
        <w:t>Кількість</w:t>
      </w:r>
      <w:proofErr w:type="spellEnd"/>
      <w:r w:rsidRPr="00BA09E9">
        <w:rPr>
          <w:rFonts w:ascii="Times New Roman" w:eastAsia="SimSun" w:hAnsi="Times New Roman" w:cs="Times New Roman"/>
          <w:sz w:val="28"/>
          <w:szCs w:val="24"/>
          <w:lang w:eastAsia="zh-CN"/>
        </w:rPr>
        <w:t xml:space="preserve"> </w:t>
      </w:r>
      <w:proofErr w:type="spellStart"/>
      <w:r w:rsidRPr="00BA09E9">
        <w:rPr>
          <w:rFonts w:ascii="Times New Roman" w:eastAsia="SimSun" w:hAnsi="Times New Roman" w:cs="Times New Roman"/>
          <w:sz w:val="28"/>
          <w:szCs w:val="24"/>
          <w:lang w:eastAsia="zh-CN"/>
        </w:rPr>
        <w:t>штатних</w:t>
      </w:r>
      <w:proofErr w:type="spellEnd"/>
      <w:r w:rsidRPr="00BA09E9">
        <w:rPr>
          <w:rFonts w:ascii="Times New Roman" w:eastAsia="SimSun" w:hAnsi="Times New Roman" w:cs="Times New Roman"/>
          <w:sz w:val="28"/>
          <w:szCs w:val="24"/>
          <w:lang w:eastAsia="zh-CN"/>
        </w:rPr>
        <w:t xml:space="preserve"> </w:t>
      </w:r>
      <w:proofErr w:type="spellStart"/>
      <w:r w:rsidRPr="00BA09E9">
        <w:rPr>
          <w:rFonts w:ascii="Times New Roman" w:eastAsia="SimSun" w:hAnsi="Times New Roman" w:cs="Times New Roman"/>
          <w:sz w:val="28"/>
          <w:szCs w:val="24"/>
          <w:lang w:eastAsia="zh-CN"/>
        </w:rPr>
        <w:t>одиниць</w:t>
      </w:r>
      <w:proofErr w:type="spellEnd"/>
      <w:r w:rsidRPr="00BA09E9">
        <w:rPr>
          <w:rFonts w:ascii="Times New Roman" w:eastAsia="SimSun" w:hAnsi="Times New Roman" w:cs="Times New Roman"/>
          <w:sz w:val="28"/>
          <w:szCs w:val="24"/>
          <w:lang w:eastAsia="zh-CN"/>
        </w:rPr>
        <w:t xml:space="preserve"> – </w:t>
      </w:r>
      <w:r w:rsidRPr="00BA09E9">
        <w:rPr>
          <w:rFonts w:ascii="Times New Roman" w:eastAsia="SimSun" w:hAnsi="Times New Roman" w:cs="Times New Roman"/>
          <w:sz w:val="28"/>
          <w:szCs w:val="24"/>
          <w:lang w:val="uk-UA" w:eastAsia="zh-CN"/>
        </w:rPr>
        <w:t>16,5.</w:t>
      </w:r>
      <w:r w:rsidRPr="00BA09E9">
        <w:rPr>
          <w:rFonts w:ascii="Times New Roman" w:eastAsia="SimSun" w:hAnsi="Times New Roman" w:cs="Times New Roman"/>
          <w:sz w:val="28"/>
          <w:szCs w:val="24"/>
          <w:lang w:eastAsia="zh-CN"/>
        </w:rPr>
        <w:t xml:space="preserve"> На </w:t>
      </w:r>
      <w:proofErr w:type="spellStart"/>
      <w:r w:rsidRPr="00BA09E9">
        <w:rPr>
          <w:rFonts w:ascii="Times New Roman" w:eastAsia="SimSun" w:hAnsi="Times New Roman" w:cs="Times New Roman"/>
          <w:sz w:val="28"/>
          <w:szCs w:val="24"/>
          <w:lang w:eastAsia="zh-CN"/>
        </w:rPr>
        <w:t>територ</w:t>
      </w:r>
      <w:proofErr w:type="gramStart"/>
      <w:r w:rsidRPr="00BA09E9">
        <w:rPr>
          <w:rFonts w:ascii="Times New Roman" w:eastAsia="SimSun" w:hAnsi="Times New Roman" w:cs="Times New Roman"/>
          <w:sz w:val="28"/>
          <w:szCs w:val="24"/>
          <w:lang w:eastAsia="zh-CN"/>
        </w:rPr>
        <w:t>ії</w:t>
      </w:r>
      <w:proofErr w:type="spellEnd"/>
      <w:r w:rsidRPr="00BA09E9">
        <w:rPr>
          <w:rFonts w:ascii="Times New Roman" w:eastAsia="SimSun" w:hAnsi="Times New Roman" w:cs="Times New Roman"/>
          <w:sz w:val="28"/>
          <w:szCs w:val="24"/>
          <w:lang w:eastAsia="zh-CN"/>
        </w:rPr>
        <w:t xml:space="preserve"> </w:t>
      </w:r>
      <w:proofErr w:type="spellStart"/>
      <w:r w:rsidRPr="00BA09E9">
        <w:rPr>
          <w:rFonts w:ascii="Times New Roman" w:eastAsia="SimSun" w:hAnsi="Times New Roman" w:cs="Times New Roman"/>
          <w:sz w:val="28"/>
          <w:szCs w:val="24"/>
          <w:lang w:eastAsia="zh-CN"/>
        </w:rPr>
        <w:t>Б</w:t>
      </w:r>
      <w:proofErr w:type="gramEnd"/>
      <w:r w:rsidRPr="00BA09E9">
        <w:rPr>
          <w:rFonts w:ascii="Times New Roman" w:eastAsia="SimSun" w:hAnsi="Times New Roman" w:cs="Times New Roman"/>
          <w:sz w:val="28"/>
          <w:szCs w:val="24"/>
          <w:lang w:eastAsia="zh-CN"/>
        </w:rPr>
        <w:t>ілозірської</w:t>
      </w:r>
      <w:proofErr w:type="spellEnd"/>
      <w:r w:rsidRPr="00BA09E9">
        <w:rPr>
          <w:rFonts w:ascii="Times New Roman" w:eastAsia="SimSun" w:hAnsi="Times New Roman" w:cs="Times New Roman"/>
          <w:sz w:val="28"/>
          <w:szCs w:val="24"/>
          <w:lang w:eastAsia="zh-CN"/>
        </w:rPr>
        <w:t xml:space="preserve"> ТГ </w:t>
      </w:r>
      <w:proofErr w:type="spellStart"/>
      <w:r w:rsidRPr="00BA09E9">
        <w:rPr>
          <w:rFonts w:ascii="Times New Roman" w:eastAsia="SimSun" w:hAnsi="Times New Roman" w:cs="Times New Roman"/>
          <w:sz w:val="28"/>
          <w:szCs w:val="24"/>
          <w:lang w:eastAsia="zh-CN"/>
        </w:rPr>
        <w:t>виявлено</w:t>
      </w:r>
      <w:proofErr w:type="spellEnd"/>
      <w:r w:rsidRPr="00BA09E9">
        <w:rPr>
          <w:rFonts w:ascii="Times New Roman" w:eastAsia="SimSun" w:hAnsi="Times New Roman" w:cs="Times New Roman"/>
          <w:sz w:val="28"/>
          <w:szCs w:val="24"/>
          <w:lang w:eastAsia="zh-CN"/>
        </w:rPr>
        <w:t xml:space="preserve"> </w:t>
      </w:r>
      <w:r w:rsidRPr="00BA09E9">
        <w:rPr>
          <w:rFonts w:ascii="Times New Roman" w:eastAsia="SimSun" w:hAnsi="Times New Roman" w:cs="Times New Roman"/>
          <w:sz w:val="28"/>
          <w:szCs w:val="24"/>
          <w:lang w:val="uk-UA" w:eastAsia="zh-CN"/>
        </w:rPr>
        <w:t xml:space="preserve">1106 </w:t>
      </w:r>
      <w:proofErr w:type="spellStart"/>
      <w:r w:rsidRPr="00BA09E9">
        <w:rPr>
          <w:rFonts w:ascii="Times New Roman" w:eastAsia="SimSun" w:hAnsi="Times New Roman" w:cs="Times New Roman"/>
          <w:sz w:val="28"/>
          <w:szCs w:val="24"/>
          <w:lang w:eastAsia="zh-CN"/>
        </w:rPr>
        <w:t>осіб</w:t>
      </w:r>
      <w:proofErr w:type="spellEnd"/>
      <w:r w:rsidRPr="00BA09E9">
        <w:rPr>
          <w:rFonts w:ascii="Times New Roman" w:eastAsia="SimSun" w:hAnsi="Times New Roman" w:cs="Times New Roman"/>
          <w:sz w:val="28"/>
          <w:szCs w:val="24"/>
          <w:lang w:eastAsia="zh-CN"/>
        </w:rPr>
        <w:t xml:space="preserve">, </w:t>
      </w:r>
      <w:proofErr w:type="spellStart"/>
      <w:r w:rsidRPr="00BA09E9">
        <w:rPr>
          <w:rFonts w:ascii="Times New Roman" w:eastAsia="SimSun" w:hAnsi="Times New Roman" w:cs="Times New Roman"/>
          <w:sz w:val="28"/>
          <w:szCs w:val="24"/>
          <w:lang w:eastAsia="zh-CN"/>
        </w:rPr>
        <w:t>які</w:t>
      </w:r>
      <w:proofErr w:type="spellEnd"/>
      <w:r w:rsidRPr="00BA09E9">
        <w:rPr>
          <w:rFonts w:ascii="Times New Roman" w:eastAsia="SimSun" w:hAnsi="Times New Roman" w:cs="Times New Roman"/>
          <w:sz w:val="28"/>
          <w:szCs w:val="24"/>
          <w:lang w:eastAsia="zh-CN"/>
        </w:rPr>
        <w:t xml:space="preserve"> належать до </w:t>
      </w:r>
      <w:proofErr w:type="spellStart"/>
      <w:r w:rsidRPr="00BA09E9">
        <w:rPr>
          <w:rFonts w:ascii="Times New Roman" w:eastAsia="SimSun" w:hAnsi="Times New Roman" w:cs="Times New Roman"/>
          <w:sz w:val="28"/>
          <w:szCs w:val="24"/>
          <w:lang w:eastAsia="zh-CN"/>
        </w:rPr>
        <w:t>вразливих</w:t>
      </w:r>
      <w:proofErr w:type="spellEnd"/>
      <w:r w:rsidRPr="00BA09E9">
        <w:rPr>
          <w:rFonts w:ascii="Times New Roman" w:eastAsia="SimSun" w:hAnsi="Times New Roman" w:cs="Times New Roman"/>
          <w:sz w:val="28"/>
          <w:szCs w:val="24"/>
          <w:lang w:eastAsia="zh-CN"/>
        </w:rPr>
        <w:t xml:space="preserve"> </w:t>
      </w:r>
      <w:proofErr w:type="spellStart"/>
      <w:r w:rsidRPr="00BA09E9">
        <w:rPr>
          <w:rFonts w:ascii="Times New Roman" w:eastAsia="SimSun" w:hAnsi="Times New Roman" w:cs="Times New Roman"/>
          <w:sz w:val="28"/>
          <w:szCs w:val="24"/>
          <w:lang w:eastAsia="zh-CN"/>
        </w:rPr>
        <w:t>груп</w:t>
      </w:r>
      <w:proofErr w:type="spellEnd"/>
      <w:r w:rsidRPr="00BA09E9">
        <w:rPr>
          <w:rFonts w:ascii="Times New Roman" w:eastAsia="SimSun" w:hAnsi="Times New Roman" w:cs="Times New Roman"/>
          <w:sz w:val="28"/>
          <w:szCs w:val="24"/>
          <w:lang w:eastAsia="zh-CN"/>
        </w:rPr>
        <w:t xml:space="preserve"> </w:t>
      </w:r>
      <w:proofErr w:type="spellStart"/>
      <w:r w:rsidRPr="00BA09E9">
        <w:rPr>
          <w:rFonts w:ascii="Times New Roman" w:eastAsia="SimSun" w:hAnsi="Times New Roman" w:cs="Times New Roman"/>
          <w:sz w:val="28"/>
          <w:szCs w:val="24"/>
          <w:lang w:eastAsia="zh-CN"/>
        </w:rPr>
        <w:t>населення</w:t>
      </w:r>
      <w:proofErr w:type="spellEnd"/>
      <w:r w:rsidRPr="00BA09E9">
        <w:rPr>
          <w:rFonts w:ascii="Times New Roman" w:eastAsia="SimSun" w:hAnsi="Times New Roman" w:cs="Times New Roman"/>
          <w:sz w:val="28"/>
          <w:szCs w:val="24"/>
          <w:lang w:eastAsia="zh-CN"/>
        </w:rPr>
        <w:t xml:space="preserve"> та/</w:t>
      </w:r>
      <w:proofErr w:type="spellStart"/>
      <w:r w:rsidRPr="00BA09E9">
        <w:rPr>
          <w:rFonts w:ascii="Times New Roman" w:eastAsia="SimSun" w:hAnsi="Times New Roman" w:cs="Times New Roman"/>
          <w:sz w:val="28"/>
          <w:szCs w:val="24"/>
          <w:lang w:eastAsia="zh-CN"/>
        </w:rPr>
        <w:t>або</w:t>
      </w:r>
      <w:proofErr w:type="spellEnd"/>
      <w:r w:rsidRPr="00BA09E9">
        <w:rPr>
          <w:rFonts w:ascii="Times New Roman" w:eastAsia="SimSun" w:hAnsi="Times New Roman" w:cs="Times New Roman"/>
          <w:sz w:val="28"/>
          <w:szCs w:val="24"/>
          <w:lang w:eastAsia="zh-CN"/>
        </w:rPr>
        <w:t xml:space="preserve"> </w:t>
      </w:r>
      <w:proofErr w:type="spellStart"/>
      <w:r w:rsidRPr="00BA09E9">
        <w:rPr>
          <w:rFonts w:ascii="Times New Roman" w:eastAsia="SimSun" w:hAnsi="Times New Roman" w:cs="Times New Roman"/>
          <w:sz w:val="28"/>
          <w:szCs w:val="24"/>
          <w:lang w:eastAsia="zh-CN"/>
        </w:rPr>
        <w:t>перебувають</w:t>
      </w:r>
      <w:proofErr w:type="spellEnd"/>
      <w:r w:rsidRPr="00BA09E9">
        <w:rPr>
          <w:rFonts w:ascii="Times New Roman" w:eastAsia="SimSun" w:hAnsi="Times New Roman" w:cs="Times New Roman"/>
          <w:sz w:val="28"/>
          <w:szCs w:val="24"/>
          <w:lang w:eastAsia="zh-CN"/>
        </w:rPr>
        <w:t xml:space="preserve"> у </w:t>
      </w:r>
      <w:proofErr w:type="spellStart"/>
      <w:r w:rsidRPr="00BA09E9">
        <w:rPr>
          <w:rFonts w:ascii="Times New Roman" w:eastAsia="SimSun" w:hAnsi="Times New Roman" w:cs="Times New Roman"/>
          <w:sz w:val="28"/>
          <w:szCs w:val="24"/>
          <w:lang w:eastAsia="zh-CN"/>
        </w:rPr>
        <w:t>складних</w:t>
      </w:r>
      <w:proofErr w:type="spellEnd"/>
      <w:r w:rsidRPr="00BA09E9">
        <w:rPr>
          <w:rFonts w:ascii="Times New Roman" w:eastAsia="SimSun" w:hAnsi="Times New Roman" w:cs="Times New Roman"/>
          <w:sz w:val="28"/>
          <w:szCs w:val="24"/>
          <w:lang w:eastAsia="zh-CN"/>
        </w:rPr>
        <w:t xml:space="preserve"> </w:t>
      </w:r>
      <w:proofErr w:type="spellStart"/>
      <w:r w:rsidRPr="00BA09E9">
        <w:rPr>
          <w:rFonts w:ascii="Times New Roman" w:eastAsia="SimSun" w:hAnsi="Times New Roman" w:cs="Times New Roman"/>
          <w:sz w:val="28"/>
          <w:szCs w:val="24"/>
          <w:lang w:eastAsia="zh-CN"/>
        </w:rPr>
        <w:t>життєвих</w:t>
      </w:r>
      <w:proofErr w:type="spellEnd"/>
      <w:r w:rsidRPr="00BA09E9">
        <w:rPr>
          <w:rFonts w:ascii="Times New Roman" w:eastAsia="SimSun" w:hAnsi="Times New Roman" w:cs="Times New Roman"/>
          <w:sz w:val="28"/>
          <w:szCs w:val="24"/>
          <w:lang w:eastAsia="zh-CN"/>
        </w:rPr>
        <w:t xml:space="preserve"> </w:t>
      </w:r>
      <w:proofErr w:type="spellStart"/>
      <w:r w:rsidRPr="00BA09E9">
        <w:rPr>
          <w:rFonts w:ascii="Times New Roman" w:eastAsia="SimSun" w:hAnsi="Times New Roman" w:cs="Times New Roman"/>
          <w:sz w:val="28"/>
          <w:szCs w:val="24"/>
          <w:lang w:eastAsia="zh-CN"/>
        </w:rPr>
        <w:t>обставинах</w:t>
      </w:r>
      <w:proofErr w:type="spellEnd"/>
      <w:r w:rsidRPr="00BA09E9">
        <w:rPr>
          <w:rFonts w:ascii="Times New Roman" w:eastAsia="SimSun" w:hAnsi="Times New Roman" w:cs="Times New Roman"/>
          <w:sz w:val="28"/>
          <w:szCs w:val="24"/>
          <w:lang w:eastAsia="zh-CN"/>
        </w:rPr>
        <w:t xml:space="preserve">.  </w:t>
      </w:r>
    </w:p>
    <w:p w:rsidR="00BA09E9" w:rsidRPr="00BA09E9" w:rsidRDefault="00BA09E9" w:rsidP="00BA09E9">
      <w:pPr>
        <w:spacing w:after="0" w:line="240" w:lineRule="auto"/>
        <w:ind w:firstLine="567"/>
        <w:jc w:val="both"/>
        <w:rPr>
          <w:rFonts w:ascii="Times New Roman CYR" w:eastAsia="SimSun" w:hAnsi="Times New Roman CYR" w:cs="Times New Roman CYR"/>
          <w:color w:val="000000"/>
          <w:sz w:val="28"/>
          <w:szCs w:val="28"/>
          <w:lang w:eastAsia="zh-CN"/>
        </w:rPr>
      </w:pPr>
      <w:r w:rsidRPr="00BA09E9">
        <w:rPr>
          <w:rFonts w:ascii="Times New Roman CYR" w:eastAsia="SimSun" w:hAnsi="Times New Roman CYR" w:cs="Times New Roman CYR"/>
          <w:color w:val="000000"/>
          <w:sz w:val="28"/>
          <w:szCs w:val="28"/>
          <w:lang w:val="uk-UA" w:eastAsia="zh-CN"/>
        </w:rPr>
        <w:t xml:space="preserve">У </w:t>
      </w:r>
      <w:r w:rsidRPr="00BA09E9">
        <w:rPr>
          <w:rFonts w:ascii="Times New Roman CYR" w:eastAsia="SimSun" w:hAnsi="Times New Roman CYR" w:cs="Times New Roman CYR"/>
          <w:b/>
          <w:color w:val="000000"/>
          <w:sz w:val="28"/>
          <w:szCs w:val="28"/>
          <w:lang w:val="uk-UA" w:eastAsia="zh-CN"/>
        </w:rPr>
        <w:t>відділенні соціальної допомоги вдома</w:t>
      </w:r>
      <w:r w:rsidRPr="00BA09E9">
        <w:rPr>
          <w:rFonts w:ascii="Times New Roman CYR" w:eastAsia="SimSun" w:hAnsi="Times New Roman CYR" w:cs="Times New Roman CYR"/>
          <w:color w:val="000000"/>
          <w:sz w:val="28"/>
          <w:szCs w:val="28"/>
          <w:lang w:val="uk-UA" w:eastAsia="zh-CN"/>
        </w:rPr>
        <w:t xml:space="preserve"> працює 7 соціальних робітників, які опікуються близько 82 особами похилого віку, з них 14 осіб з інвалідністю</w:t>
      </w:r>
      <w:r w:rsidR="003614CC">
        <w:rPr>
          <w:rFonts w:ascii="Times New Roman CYR" w:eastAsia="SimSun" w:hAnsi="Times New Roman CYR" w:cs="Times New Roman CYR"/>
          <w:color w:val="000000"/>
          <w:sz w:val="28"/>
          <w:szCs w:val="28"/>
          <w:lang w:val="uk-UA" w:eastAsia="zh-CN"/>
        </w:rPr>
        <w:t>.</w:t>
      </w:r>
    </w:p>
    <w:p w:rsidR="003726D8" w:rsidRDefault="003614CC" w:rsidP="008D5446">
      <w:pPr>
        <w:spacing w:after="0" w:line="240" w:lineRule="auto"/>
        <w:ind w:firstLine="720"/>
        <w:jc w:val="both"/>
        <w:rPr>
          <w:rFonts w:ascii="Times New Roman CYR" w:eastAsia="SimSun" w:hAnsi="Times New Roman CYR" w:cs="Times New Roman CYR"/>
          <w:color w:val="000000"/>
          <w:sz w:val="28"/>
          <w:szCs w:val="28"/>
          <w:lang w:val="uk-UA" w:eastAsia="zh-CN"/>
        </w:rPr>
      </w:pPr>
      <w:r w:rsidRPr="003614CC">
        <w:rPr>
          <w:rFonts w:ascii="Times New Roman CYR" w:eastAsia="SimSun" w:hAnsi="Times New Roman CYR" w:cs="Times New Roman CYR"/>
          <w:b/>
          <w:color w:val="000000"/>
          <w:sz w:val="28"/>
          <w:szCs w:val="28"/>
          <w:lang w:val="uk-UA" w:eastAsia="zh-CN"/>
        </w:rPr>
        <w:t>Відділенням соціальної роботи</w:t>
      </w:r>
      <w:r w:rsidRPr="003614CC">
        <w:rPr>
          <w:rFonts w:ascii="Times New Roman CYR" w:eastAsia="SimSun" w:hAnsi="Times New Roman CYR" w:cs="Times New Roman CYR"/>
          <w:color w:val="000000"/>
          <w:sz w:val="28"/>
          <w:szCs w:val="28"/>
          <w:lang w:val="uk-UA" w:eastAsia="zh-CN"/>
        </w:rPr>
        <w:t xml:space="preserve"> за 11 звітних місяців 2024 року виявлено 372 сім’ї, які належать до вразливих груп, та/або перебувають у складних життєвих обставинах і потребують сторонньої допомоги.</w:t>
      </w:r>
      <w:r w:rsidRPr="003614CC">
        <w:rPr>
          <w:rFonts w:ascii="Times New Roman" w:eastAsia="SimSun" w:hAnsi="Times New Roman" w:cs="Times New Roman"/>
          <w:sz w:val="24"/>
          <w:szCs w:val="24"/>
          <w:lang w:val="uk-UA" w:eastAsia="zh-CN"/>
        </w:rPr>
        <w:t xml:space="preserve"> </w:t>
      </w:r>
      <w:r w:rsidRPr="003614CC">
        <w:rPr>
          <w:rFonts w:ascii="Times New Roman CYR" w:eastAsia="SimSun" w:hAnsi="Times New Roman CYR" w:cs="Times New Roman CYR"/>
          <w:color w:val="000000"/>
          <w:sz w:val="28"/>
          <w:szCs w:val="28"/>
          <w:lang w:val="uk-UA" w:eastAsia="zh-CN"/>
        </w:rPr>
        <w:t>Отримали соціальні послуги на безоплатній основі</w:t>
      </w:r>
      <w:r>
        <w:rPr>
          <w:rFonts w:ascii="Times New Roman CYR" w:eastAsia="SimSun" w:hAnsi="Times New Roman CYR" w:cs="Times New Roman CYR"/>
          <w:color w:val="000000"/>
          <w:sz w:val="28"/>
          <w:szCs w:val="28"/>
          <w:lang w:val="uk-UA" w:eastAsia="zh-CN"/>
        </w:rPr>
        <w:t xml:space="preserve"> </w:t>
      </w:r>
      <w:r w:rsidRPr="003614CC">
        <w:rPr>
          <w:rFonts w:ascii="Times New Roman CYR" w:eastAsia="SimSun" w:hAnsi="Times New Roman CYR" w:cs="Times New Roman CYR"/>
          <w:color w:val="000000"/>
          <w:sz w:val="28"/>
          <w:szCs w:val="28"/>
          <w:lang w:val="uk-UA" w:eastAsia="zh-CN"/>
        </w:rPr>
        <w:t>879 осіб, з них 560 дорослих, 319 дітей</w:t>
      </w:r>
      <w:r>
        <w:rPr>
          <w:rFonts w:ascii="Times New Roman CYR" w:eastAsia="SimSun" w:hAnsi="Times New Roman CYR" w:cs="Times New Roman CYR"/>
          <w:color w:val="000000"/>
          <w:sz w:val="28"/>
          <w:szCs w:val="28"/>
          <w:lang w:val="uk-UA" w:eastAsia="zh-CN"/>
        </w:rPr>
        <w:t>.</w:t>
      </w:r>
    </w:p>
    <w:p w:rsidR="003614CC" w:rsidRPr="003614CC" w:rsidRDefault="003614CC" w:rsidP="003614CC">
      <w:pPr>
        <w:spacing w:after="0" w:line="240" w:lineRule="auto"/>
        <w:ind w:firstLine="720"/>
        <w:jc w:val="both"/>
        <w:rPr>
          <w:rFonts w:ascii="Times New Roman CYR" w:eastAsia="SimSun" w:hAnsi="Times New Roman CYR" w:cs="Times New Roman CYR"/>
          <w:color w:val="000000"/>
          <w:sz w:val="28"/>
          <w:szCs w:val="28"/>
          <w:lang w:val="uk-UA" w:eastAsia="zh-CN"/>
        </w:rPr>
      </w:pPr>
      <w:r w:rsidRPr="003614CC">
        <w:rPr>
          <w:rFonts w:ascii="Times New Roman CYR" w:eastAsia="SimSun" w:hAnsi="Times New Roman CYR" w:cs="Times New Roman CYR"/>
          <w:color w:val="000000"/>
          <w:sz w:val="28"/>
          <w:szCs w:val="28"/>
          <w:lang w:val="uk-UA" w:eastAsia="zh-CN"/>
        </w:rPr>
        <w:t>Реалізуючи ветеранську політику в громаді при Центрі організовано роботу Ветеранського простору (</w:t>
      </w:r>
      <w:proofErr w:type="spellStart"/>
      <w:r w:rsidRPr="003614CC">
        <w:rPr>
          <w:rFonts w:ascii="Times New Roman CYR" w:eastAsia="SimSun" w:hAnsi="Times New Roman CYR" w:cs="Times New Roman CYR"/>
          <w:color w:val="000000"/>
          <w:sz w:val="28"/>
          <w:szCs w:val="28"/>
          <w:lang w:val="uk-UA" w:eastAsia="zh-CN"/>
        </w:rPr>
        <w:t>хабу</w:t>
      </w:r>
      <w:proofErr w:type="spellEnd"/>
      <w:r w:rsidRPr="003614CC">
        <w:rPr>
          <w:rFonts w:ascii="Times New Roman CYR" w:eastAsia="SimSun" w:hAnsi="Times New Roman CYR" w:cs="Times New Roman CYR"/>
          <w:color w:val="000000"/>
          <w:sz w:val="28"/>
          <w:szCs w:val="28"/>
          <w:lang w:val="uk-UA" w:eastAsia="zh-CN"/>
        </w:rPr>
        <w:t>), який розміщений у приміщенні Центру культури та дозвілля Білозірської сільської ради. Цей проєкт є результатом спільної ініціативи Білозірської територіальної громади та БО «БФ «</w:t>
      </w:r>
      <w:proofErr w:type="spellStart"/>
      <w:r w:rsidRPr="003614CC">
        <w:rPr>
          <w:rFonts w:ascii="Times New Roman CYR" w:eastAsia="SimSun" w:hAnsi="Times New Roman CYR" w:cs="Times New Roman CYR"/>
          <w:color w:val="000000"/>
          <w:sz w:val="28"/>
          <w:szCs w:val="28"/>
          <w:lang w:val="uk-UA" w:eastAsia="zh-CN"/>
        </w:rPr>
        <w:t>МХП-Громаді</w:t>
      </w:r>
      <w:proofErr w:type="spellEnd"/>
      <w:r w:rsidRPr="003614CC">
        <w:rPr>
          <w:rFonts w:ascii="Times New Roman CYR" w:eastAsia="SimSun" w:hAnsi="Times New Roman CYR" w:cs="Times New Roman CYR"/>
          <w:color w:val="000000"/>
          <w:sz w:val="28"/>
          <w:szCs w:val="28"/>
          <w:lang w:val="uk-UA" w:eastAsia="zh-CN"/>
        </w:rPr>
        <w:t xml:space="preserve">», бізнесу громади, які об'єднали свої зусилля для організації надання комплексної допомоги захисникам. Завдяки благодійникам вдалося суттєво поліпшити матеріально-технічну базу простору. За кошти благодійників, а це близько 200 тис. грн., придбано проекційний екран, акустичну систему, диван, </w:t>
      </w:r>
      <w:proofErr w:type="spellStart"/>
      <w:r w:rsidRPr="003614CC">
        <w:rPr>
          <w:rFonts w:ascii="Times New Roman CYR" w:eastAsia="SimSun" w:hAnsi="Times New Roman CYR" w:cs="Times New Roman CYR"/>
          <w:color w:val="000000"/>
          <w:sz w:val="28"/>
          <w:szCs w:val="28"/>
          <w:lang w:val="uk-UA" w:eastAsia="zh-CN"/>
        </w:rPr>
        <w:t>кулер</w:t>
      </w:r>
      <w:proofErr w:type="spellEnd"/>
      <w:r w:rsidRPr="003614CC">
        <w:rPr>
          <w:rFonts w:ascii="Times New Roman CYR" w:eastAsia="SimSun" w:hAnsi="Times New Roman CYR" w:cs="Times New Roman CYR"/>
          <w:color w:val="000000"/>
          <w:sz w:val="28"/>
          <w:szCs w:val="28"/>
          <w:lang w:val="uk-UA" w:eastAsia="zh-CN"/>
        </w:rPr>
        <w:t xml:space="preserve">, </w:t>
      </w:r>
      <w:proofErr w:type="spellStart"/>
      <w:r w:rsidRPr="003614CC">
        <w:rPr>
          <w:rFonts w:ascii="Times New Roman CYR" w:eastAsia="SimSun" w:hAnsi="Times New Roman CYR" w:cs="Times New Roman CYR"/>
          <w:color w:val="000000"/>
          <w:sz w:val="28"/>
          <w:szCs w:val="28"/>
          <w:lang w:val="uk-UA" w:eastAsia="zh-CN"/>
        </w:rPr>
        <w:t>кавомашину</w:t>
      </w:r>
      <w:proofErr w:type="spellEnd"/>
      <w:r w:rsidRPr="003614CC">
        <w:rPr>
          <w:rFonts w:ascii="Times New Roman CYR" w:eastAsia="SimSun" w:hAnsi="Times New Roman CYR" w:cs="Times New Roman CYR"/>
          <w:color w:val="000000"/>
          <w:sz w:val="28"/>
          <w:szCs w:val="28"/>
          <w:lang w:val="uk-UA" w:eastAsia="zh-CN"/>
        </w:rPr>
        <w:t>, ноутбук, офісні  стільці та багато іншого.</w:t>
      </w:r>
    </w:p>
    <w:p w:rsidR="003614CC" w:rsidRDefault="003614CC" w:rsidP="008D5446">
      <w:pPr>
        <w:spacing w:after="0" w:line="240" w:lineRule="auto"/>
        <w:ind w:firstLine="720"/>
        <w:jc w:val="both"/>
        <w:rPr>
          <w:rFonts w:ascii="Times New Roman CYR" w:eastAsia="SimSun" w:hAnsi="Times New Roman CYR" w:cs="Times New Roman CYR"/>
          <w:color w:val="000000"/>
          <w:sz w:val="28"/>
          <w:szCs w:val="28"/>
          <w:lang w:val="uk-UA" w:eastAsia="zh-CN"/>
        </w:rPr>
      </w:pPr>
      <w:r w:rsidRPr="003614CC">
        <w:rPr>
          <w:rFonts w:ascii="Times New Roman CYR" w:eastAsia="SimSun" w:hAnsi="Times New Roman CYR" w:cs="Times New Roman CYR"/>
          <w:color w:val="000000"/>
          <w:sz w:val="28"/>
          <w:szCs w:val="28"/>
          <w:lang w:val="uk-UA" w:eastAsia="zh-CN"/>
        </w:rPr>
        <w:t>За звітний період звернулося 48 військовослужбовців та членів їх сімей, організовано та проведено 18 зустрічей дружин ветеранів та військовослужбовців</w:t>
      </w:r>
    </w:p>
    <w:p w:rsidR="003614CC" w:rsidRPr="003614CC" w:rsidRDefault="003614CC" w:rsidP="003614CC">
      <w:pPr>
        <w:spacing w:after="0" w:line="240" w:lineRule="auto"/>
        <w:ind w:firstLine="720"/>
        <w:jc w:val="both"/>
        <w:rPr>
          <w:rFonts w:ascii="Times New Roman CYR" w:eastAsia="SimSun" w:hAnsi="Times New Roman CYR" w:cs="Times New Roman CYR"/>
          <w:color w:val="000000"/>
          <w:sz w:val="28"/>
          <w:szCs w:val="28"/>
          <w:lang w:val="uk-UA" w:eastAsia="zh-CN"/>
        </w:rPr>
      </w:pPr>
      <w:r w:rsidRPr="003614CC">
        <w:rPr>
          <w:rFonts w:ascii="Times New Roman CYR" w:eastAsia="SimSun" w:hAnsi="Times New Roman CYR" w:cs="Times New Roman CYR"/>
          <w:color w:val="000000"/>
          <w:sz w:val="28"/>
          <w:szCs w:val="28"/>
          <w:lang w:val="uk-UA" w:eastAsia="zh-CN"/>
        </w:rPr>
        <w:t>Спільно з ГО «БФ «</w:t>
      </w:r>
      <w:proofErr w:type="spellStart"/>
      <w:r w:rsidRPr="003614CC">
        <w:rPr>
          <w:rFonts w:ascii="Times New Roman CYR" w:eastAsia="SimSun" w:hAnsi="Times New Roman CYR" w:cs="Times New Roman CYR"/>
          <w:color w:val="000000"/>
          <w:sz w:val="28"/>
          <w:szCs w:val="28"/>
          <w:lang w:val="uk-UA" w:eastAsia="zh-CN"/>
        </w:rPr>
        <w:t>Хелп</w:t>
      </w:r>
      <w:proofErr w:type="spellEnd"/>
      <w:r w:rsidRPr="003614CC">
        <w:rPr>
          <w:rFonts w:ascii="Times New Roman CYR" w:eastAsia="SimSun" w:hAnsi="Times New Roman CYR" w:cs="Times New Roman CYR"/>
          <w:color w:val="000000"/>
          <w:sz w:val="28"/>
          <w:szCs w:val="28"/>
          <w:lang w:val="uk-UA" w:eastAsia="zh-CN"/>
        </w:rPr>
        <w:t xml:space="preserve"> </w:t>
      </w:r>
      <w:proofErr w:type="spellStart"/>
      <w:r w:rsidRPr="003614CC">
        <w:rPr>
          <w:rFonts w:ascii="Times New Roman CYR" w:eastAsia="SimSun" w:hAnsi="Times New Roman CYR" w:cs="Times New Roman CYR"/>
          <w:color w:val="000000"/>
          <w:sz w:val="28"/>
          <w:szCs w:val="28"/>
          <w:lang w:val="uk-UA" w:eastAsia="zh-CN"/>
        </w:rPr>
        <w:t>фор</w:t>
      </w:r>
      <w:proofErr w:type="spellEnd"/>
      <w:r w:rsidRPr="003614CC">
        <w:rPr>
          <w:rFonts w:ascii="Times New Roman CYR" w:eastAsia="SimSun" w:hAnsi="Times New Roman CYR" w:cs="Times New Roman CYR"/>
          <w:color w:val="000000"/>
          <w:sz w:val="28"/>
          <w:szCs w:val="28"/>
          <w:lang w:val="uk-UA" w:eastAsia="zh-CN"/>
        </w:rPr>
        <w:t xml:space="preserve"> </w:t>
      </w:r>
      <w:proofErr w:type="spellStart"/>
      <w:r w:rsidRPr="003614CC">
        <w:rPr>
          <w:rFonts w:ascii="Times New Roman CYR" w:eastAsia="SimSun" w:hAnsi="Times New Roman CYR" w:cs="Times New Roman CYR"/>
          <w:color w:val="000000"/>
          <w:sz w:val="28"/>
          <w:szCs w:val="28"/>
          <w:lang w:val="uk-UA" w:eastAsia="zh-CN"/>
        </w:rPr>
        <w:t>Юкрейн</w:t>
      </w:r>
      <w:proofErr w:type="spellEnd"/>
      <w:r w:rsidRPr="003614CC">
        <w:rPr>
          <w:rFonts w:ascii="Times New Roman CYR" w:eastAsia="SimSun" w:hAnsi="Times New Roman CYR" w:cs="Times New Roman CYR"/>
          <w:color w:val="000000"/>
          <w:sz w:val="28"/>
          <w:szCs w:val="28"/>
          <w:lang w:val="uk-UA" w:eastAsia="zh-CN"/>
        </w:rPr>
        <w:t xml:space="preserve">», що надає комплексну соціальну послугу з формування життєстійкості особам/сім’ям/групам осіб, що проживають на території Білозірської територіальної громади організовано роботу щодо підтримки ментального здоров’я мешканцям громади: групи </w:t>
      </w:r>
      <w:proofErr w:type="spellStart"/>
      <w:r w:rsidRPr="003614CC">
        <w:rPr>
          <w:rFonts w:ascii="Times New Roman CYR" w:eastAsia="SimSun" w:hAnsi="Times New Roman CYR" w:cs="Times New Roman CYR"/>
          <w:color w:val="000000"/>
          <w:sz w:val="28"/>
          <w:szCs w:val="28"/>
          <w:lang w:val="uk-UA" w:eastAsia="zh-CN"/>
        </w:rPr>
        <w:t>взаємопідтримки</w:t>
      </w:r>
      <w:proofErr w:type="spellEnd"/>
      <w:r w:rsidRPr="003614CC">
        <w:rPr>
          <w:rFonts w:ascii="Times New Roman CYR" w:eastAsia="SimSun" w:hAnsi="Times New Roman CYR" w:cs="Times New Roman CYR"/>
          <w:color w:val="000000"/>
          <w:sz w:val="28"/>
          <w:szCs w:val="28"/>
          <w:lang w:val="uk-UA" w:eastAsia="zh-CN"/>
        </w:rPr>
        <w:t>, тренінги, зустрічі, арт-терапевтичні заходи та психологічна підтримка.</w:t>
      </w:r>
    </w:p>
    <w:p w:rsidR="003614CC" w:rsidRPr="003614CC" w:rsidRDefault="003614CC" w:rsidP="003614CC">
      <w:pPr>
        <w:spacing w:after="0" w:line="240" w:lineRule="auto"/>
        <w:ind w:firstLine="720"/>
        <w:jc w:val="both"/>
        <w:rPr>
          <w:rFonts w:ascii="Times New Roman CYR" w:eastAsia="SimSun" w:hAnsi="Times New Roman CYR" w:cs="Times New Roman CYR"/>
          <w:color w:val="000000"/>
          <w:sz w:val="28"/>
          <w:szCs w:val="28"/>
          <w:lang w:val="uk-UA" w:eastAsia="zh-CN"/>
        </w:rPr>
      </w:pPr>
      <w:r w:rsidRPr="003614CC">
        <w:rPr>
          <w:rFonts w:ascii="Times New Roman CYR" w:eastAsia="SimSun" w:hAnsi="Times New Roman CYR" w:cs="Times New Roman CYR"/>
          <w:color w:val="000000"/>
          <w:sz w:val="28"/>
          <w:szCs w:val="28"/>
          <w:lang w:val="uk-UA" w:eastAsia="zh-CN"/>
        </w:rPr>
        <w:t>Систематично проводяться інформаційно-просвітницькі заходи, спрямовані на  пропаганду здорового способу життя, профілактику та попередження соціально-негативних явищ у дитячому, молодіжному та сімейному середовищі.</w:t>
      </w:r>
    </w:p>
    <w:p w:rsidR="003726D8" w:rsidRPr="003726D8" w:rsidRDefault="003726D8" w:rsidP="008D5446">
      <w:pPr>
        <w:spacing w:after="0" w:line="240" w:lineRule="auto"/>
        <w:ind w:firstLine="720"/>
        <w:jc w:val="both"/>
        <w:rPr>
          <w:rFonts w:ascii="Times New Roman CYR" w:eastAsia="SimSun" w:hAnsi="Times New Roman CYR" w:cs="Times New Roman CYR"/>
          <w:color w:val="000000"/>
          <w:sz w:val="28"/>
          <w:szCs w:val="28"/>
          <w:lang w:val="uk-UA" w:eastAsia="zh-CN"/>
        </w:rPr>
      </w:pPr>
    </w:p>
    <w:p w:rsidR="001C74C0" w:rsidRPr="001C74C0" w:rsidRDefault="001C74C0" w:rsidP="001C74C0">
      <w:pPr>
        <w:spacing w:after="0" w:line="240" w:lineRule="auto"/>
        <w:ind w:firstLine="720"/>
        <w:jc w:val="both"/>
        <w:rPr>
          <w:rFonts w:ascii="Times New Roman CYR" w:eastAsia="SimSun" w:hAnsi="Times New Roman CYR" w:cs="Times New Roman CYR"/>
          <w:sz w:val="28"/>
          <w:szCs w:val="28"/>
          <w:lang w:val="uk-UA" w:eastAsia="zh-CN"/>
        </w:rPr>
      </w:pPr>
      <w:r w:rsidRPr="001C74C0">
        <w:rPr>
          <w:rFonts w:ascii="Times New Roman CYR" w:eastAsia="SimSun" w:hAnsi="Times New Roman CYR" w:cs="Times New Roman CYR"/>
          <w:sz w:val="28"/>
          <w:szCs w:val="28"/>
          <w:lang w:val="uk-UA" w:eastAsia="zh-CN"/>
        </w:rPr>
        <w:lastRenderedPageBreak/>
        <w:t>Мережа закладів освіти Білозірської територіальної громади  включає:</w:t>
      </w:r>
    </w:p>
    <w:p w:rsidR="001C74C0" w:rsidRPr="001C74C0" w:rsidRDefault="001C74C0" w:rsidP="001C74C0">
      <w:pPr>
        <w:spacing w:after="0" w:line="240" w:lineRule="auto"/>
        <w:ind w:firstLine="720"/>
        <w:jc w:val="both"/>
        <w:rPr>
          <w:rFonts w:ascii="Times New Roman CYR" w:eastAsia="SimSun" w:hAnsi="Times New Roman CYR" w:cs="Times New Roman CYR"/>
          <w:sz w:val="28"/>
          <w:szCs w:val="28"/>
          <w:lang w:val="uk-UA" w:eastAsia="zh-CN"/>
        </w:rPr>
      </w:pPr>
      <w:r w:rsidRPr="001C74C0">
        <w:rPr>
          <w:rFonts w:ascii="Times New Roman CYR" w:eastAsia="SimSun" w:hAnsi="Times New Roman CYR" w:cs="Times New Roman CYR"/>
          <w:sz w:val="28"/>
          <w:szCs w:val="28"/>
          <w:lang w:val="uk-UA" w:eastAsia="zh-CN"/>
        </w:rPr>
        <w:t xml:space="preserve"> - </w:t>
      </w:r>
      <w:proofErr w:type="spellStart"/>
      <w:r w:rsidRPr="001C74C0">
        <w:rPr>
          <w:rFonts w:ascii="Times New Roman CYR" w:eastAsia="SimSun" w:hAnsi="Times New Roman CYR" w:cs="Times New Roman CYR"/>
          <w:sz w:val="28"/>
          <w:szCs w:val="28"/>
          <w:lang w:val="uk-UA" w:eastAsia="zh-CN"/>
        </w:rPr>
        <w:t>Ірдинський</w:t>
      </w:r>
      <w:proofErr w:type="spellEnd"/>
      <w:r w:rsidRPr="001C74C0">
        <w:rPr>
          <w:rFonts w:ascii="Times New Roman CYR" w:eastAsia="SimSun" w:hAnsi="Times New Roman CYR" w:cs="Times New Roman CYR"/>
          <w:sz w:val="28"/>
          <w:szCs w:val="28"/>
          <w:lang w:val="uk-UA" w:eastAsia="zh-CN"/>
        </w:rPr>
        <w:t xml:space="preserve"> ліцей - заклад загальної середньої освіти з дошкільним підрозділом Білозірської сільської ради Черкаського району Черкаської області; </w:t>
      </w:r>
    </w:p>
    <w:p w:rsidR="001C74C0" w:rsidRPr="001C74C0" w:rsidRDefault="001C74C0" w:rsidP="001C74C0">
      <w:pPr>
        <w:spacing w:after="0" w:line="240" w:lineRule="auto"/>
        <w:ind w:firstLine="720"/>
        <w:jc w:val="both"/>
        <w:rPr>
          <w:rFonts w:ascii="Times New Roman CYR" w:eastAsia="SimSun" w:hAnsi="Times New Roman CYR" w:cs="Times New Roman CYR"/>
          <w:sz w:val="28"/>
          <w:szCs w:val="28"/>
          <w:lang w:val="uk-UA" w:eastAsia="zh-CN"/>
        </w:rPr>
      </w:pPr>
      <w:r w:rsidRPr="001C74C0">
        <w:rPr>
          <w:rFonts w:ascii="Times New Roman CYR" w:eastAsia="SimSun" w:hAnsi="Times New Roman CYR" w:cs="Times New Roman CYR"/>
          <w:sz w:val="28"/>
          <w:szCs w:val="28"/>
          <w:lang w:val="uk-UA" w:eastAsia="zh-CN"/>
        </w:rPr>
        <w:t xml:space="preserve">- </w:t>
      </w:r>
      <w:proofErr w:type="spellStart"/>
      <w:r w:rsidRPr="001C74C0">
        <w:rPr>
          <w:rFonts w:ascii="Times New Roman CYR" w:eastAsia="SimSun" w:hAnsi="Times New Roman CYR" w:cs="Times New Roman CYR"/>
          <w:sz w:val="28"/>
          <w:szCs w:val="28"/>
          <w:lang w:val="uk-UA" w:eastAsia="zh-CN"/>
        </w:rPr>
        <w:t>Білозірський</w:t>
      </w:r>
      <w:proofErr w:type="spellEnd"/>
      <w:r w:rsidRPr="001C74C0">
        <w:rPr>
          <w:rFonts w:ascii="Times New Roman CYR" w:eastAsia="SimSun" w:hAnsi="Times New Roman CYR" w:cs="Times New Roman CYR"/>
          <w:sz w:val="28"/>
          <w:szCs w:val="28"/>
          <w:lang w:val="uk-UA" w:eastAsia="zh-CN"/>
        </w:rPr>
        <w:t xml:space="preserve"> ліцей - опорний заклад загальної середньої освіти Білозірської сільської ради Черкаського району Черкаської області;</w:t>
      </w:r>
    </w:p>
    <w:p w:rsidR="001C74C0" w:rsidRPr="001C74C0" w:rsidRDefault="001C74C0" w:rsidP="001C74C0">
      <w:pPr>
        <w:spacing w:after="0" w:line="240" w:lineRule="auto"/>
        <w:ind w:firstLine="720"/>
        <w:jc w:val="both"/>
        <w:rPr>
          <w:rFonts w:ascii="Times New Roman CYR" w:eastAsia="SimSun" w:hAnsi="Times New Roman CYR" w:cs="Times New Roman CYR"/>
          <w:sz w:val="28"/>
          <w:szCs w:val="28"/>
          <w:lang w:val="uk-UA" w:eastAsia="zh-CN"/>
        </w:rPr>
      </w:pPr>
      <w:r w:rsidRPr="001C74C0">
        <w:rPr>
          <w:rFonts w:ascii="Times New Roman CYR" w:eastAsia="SimSun" w:hAnsi="Times New Roman CYR" w:cs="Times New Roman CYR"/>
          <w:sz w:val="28"/>
          <w:szCs w:val="28"/>
          <w:lang w:val="uk-UA" w:eastAsia="zh-CN"/>
        </w:rPr>
        <w:t xml:space="preserve">- </w:t>
      </w:r>
      <w:proofErr w:type="spellStart"/>
      <w:r w:rsidRPr="001C74C0">
        <w:rPr>
          <w:rFonts w:ascii="Times New Roman CYR" w:eastAsia="SimSun" w:hAnsi="Times New Roman CYR" w:cs="Times New Roman CYR"/>
          <w:sz w:val="28"/>
          <w:szCs w:val="28"/>
          <w:lang w:val="uk-UA" w:eastAsia="zh-CN"/>
        </w:rPr>
        <w:t>Білозірська</w:t>
      </w:r>
      <w:proofErr w:type="spellEnd"/>
      <w:r w:rsidRPr="001C74C0">
        <w:rPr>
          <w:rFonts w:ascii="Times New Roman CYR" w:eastAsia="SimSun" w:hAnsi="Times New Roman CYR" w:cs="Times New Roman CYR"/>
          <w:sz w:val="28"/>
          <w:szCs w:val="28"/>
          <w:lang w:val="uk-UA" w:eastAsia="zh-CN"/>
        </w:rPr>
        <w:t xml:space="preserve"> гімназія - філія </w:t>
      </w:r>
      <w:proofErr w:type="spellStart"/>
      <w:r w:rsidRPr="001C74C0">
        <w:rPr>
          <w:rFonts w:ascii="Times New Roman CYR" w:eastAsia="SimSun" w:hAnsi="Times New Roman CYR" w:cs="Times New Roman CYR"/>
          <w:sz w:val="28"/>
          <w:szCs w:val="28"/>
          <w:lang w:val="uk-UA" w:eastAsia="zh-CN"/>
        </w:rPr>
        <w:t>Білозірського</w:t>
      </w:r>
      <w:proofErr w:type="spellEnd"/>
      <w:r w:rsidRPr="001C74C0">
        <w:rPr>
          <w:rFonts w:ascii="Times New Roman CYR" w:eastAsia="SimSun" w:hAnsi="Times New Roman CYR" w:cs="Times New Roman CYR"/>
          <w:sz w:val="28"/>
          <w:szCs w:val="28"/>
          <w:lang w:val="uk-UA" w:eastAsia="zh-CN"/>
        </w:rPr>
        <w:t xml:space="preserve"> ліцею - опорного закладу загальної середньої освіти Білозірської сільської ради Черкаського району Черкаської області;</w:t>
      </w:r>
    </w:p>
    <w:p w:rsidR="001C74C0" w:rsidRPr="001C74C0" w:rsidRDefault="001C74C0" w:rsidP="001C74C0">
      <w:pPr>
        <w:spacing w:after="0" w:line="240" w:lineRule="auto"/>
        <w:ind w:firstLine="720"/>
        <w:jc w:val="both"/>
        <w:rPr>
          <w:rFonts w:ascii="Times New Roman CYR" w:eastAsia="SimSun" w:hAnsi="Times New Roman CYR" w:cs="Times New Roman CYR"/>
          <w:sz w:val="28"/>
          <w:szCs w:val="28"/>
          <w:lang w:val="uk-UA" w:eastAsia="zh-CN"/>
        </w:rPr>
      </w:pPr>
      <w:r w:rsidRPr="001C74C0">
        <w:rPr>
          <w:rFonts w:ascii="Times New Roman CYR" w:eastAsia="SimSun" w:hAnsi="Times New Roman CYR" w:cs="Times New Roman CYR"/>
          <w:sz w:val="28"/>
          <w:szCs w:val="28"/>
          <w:lang w:val="uk-UA" w:eastAsia="zh-CN"/>
        </w:rPr>
        <w:t>- Заклад дошкільної освіти  «Червона шапочка» Білозірської сільської ради Черкаського району Черкаської області.</w:t>
      </w:r>
    </w:p>
    <w:p w:rsidR="008D5446" w:rsidRPr="008D5446" w:rsidRDefault="008D5446" w:rsidP="008D5446">
      <w:pPr>
        <w:spacing w:after="0" w:line="240" w:lineRule="auto"/>
        <w:ind w:firstLine="720"/>
        <w:jc w:val="both"/>
        <w:rPr>
          <w:rFonts w:ascii="Times New Roman CYR" w:eastAsia="SimSun" w:hAnsi="Times New Roman CYR" w:cs="Times New Roman CYR"/>
          <w:sz w:val="28"/>
          <w:szCs w:val="28"/>
          <w:lang w:val="uk-UA" w:eastAsia="zh-CN"/>
        </w:rPr>
      </w:pPr>
      <w:r w:rsidRPr="008D5446">
        <w:rPr>
          <w:rFonts w:ascii="Times New Roman CYR" w:eastAsia="SimSun" w:hAnsi="Times New Roman CYR" w:cs="Times New Roman CYR"/>
          <w:sz w:val="28"/>
          <w:szCs w:val="28"/>
          <w:lang w:val="uk-UA" w:eastAsia="zh-CN"/>
        </w:rPr>
        <w:t>- Дошкільний навчальний заклад (ясла-садок) загального типу розвитку «Червона шапочка» села Білозір'я Білозірської сільської ради Черкаського району Черкаської області.</w:t>
      </w:r>
    </w:p>
    <w:p w:rsidR="003614CC" w:rsidRPr="003614CC" w:rsidRDefault="003614CC" w:rsidP="003614CC">
      <w:pPr>
        <w:spacing w:after="0" w:line="240" w:lineRule="auto"/>
        <w:ind w:firstLine="720"/>
        <w:jc w:val="both"/>
        <w:rPr>
          <w:rFonts w:ascii="Times New Roman CYR" w:eastAsia="SimSun" w:hAnsi="Times New Roman CYR" w:cs="Times New Roman CYR"/>
          <w:sz w:val="28"/>
          <w:szCs w:val="28"/>
          <w:lang w:eastAsia="zh-CN"/>
        </w:rPr>
      </w:pPr>
      <w:r w:rsidRPr="003614CC">
        <w:rPr>
          <w:rFonts w:ascii="Times New Roman CYR" w:eastAsia="SimSun" w:hAnsi="Times New Roman CYR" w:cs="Times New Roman CYR"/>
          <w:sz w:val="28"/>
          <w:szCs w:val="28"/>
          <w:lang w:eastAsia="zh-CN"/>
        </w:rPr>
        <w:t xml:space="preserve">В </w:t>
      </w:r>
      <w:proofErr w:type="spellStart"/>
      <w:r w:rsidRPr="003614CC">
        <w:rPr>
          <w:rFonts w:ascii="Times New Roman CYR" w:eastAsia="SimSun" w:hAnsi="Times New Roman CYR" w:cs="Times New Roman CYR"/>
          <w:sz w:val="28"/>
          <w:szCs w:val="28"/>
          <w:lang w:eastAsia="zh-CN"/>
        </w:rPr>
        <w:t>умовах</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воєнного</w:t>
      </w:r>
      <w:proofErr w:type="spellEnd"/>
      <w:r w:rsidRPr="003614CC">
        <w:rPr>
          <w:rFonts w:ascii="Times New Roman CYR" w:eastAsia="SimSun" w:hAnsi="Times New Roman CYR" w:cs="Times New Roman CYR"/>
          <w:sz w:val="28"/>
          <w:szCs w:val="28"/>
          <w:lang w:eastAsia="zh-CN"/>
        </w:rPr>
        <w:t xml:space="preserve"> стану </w:t>
      </w:r>
      <w:proofErr w:type="spellStart"/>
      <w:r w:rsidRPr="003614CC">
        <w:rPr>
          <w:rFonts w:ascii="Times New Roman CYR" w:eastAsia="SimSun" w:hAnsi="Times New Roman CYR" w:cs="Times New Roman CYR"/>
          <w:sz w:val="28"/>
          <w:szCs w:val="28"/>
          <w:lang w:eastAsia="zh-CN"/>
        </w:rPr>
        <w:t>багато</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учнів</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опинилися</w:t>
      </w:r>
      <w:proofErr w:type="spellEnd"/>
      <w:r w:rsidRPr="003614CC">
        <w:rPr>
          <w:rFonts w:ascii="Times New Roman CYR" w:eastAsia="SimSun" w:hAnsi="Times New Roman CYR" w:cs="Times New Roman CYR"/>
          <w:sz w:val="28"/>
          <w:szCs w:val="28"/>
          <w:lang w:eastAsia="zh-CN"/>
        </w:rPr>
        <w:t xml:space="preserve"> за кордоном – станом на </w:t>
      </w:r>
      <w:proofErr w:type="spellStart"/>
      <w:r w:rsidRPr="003614CC">
        <w:rPr>
          <w:rFonts w:ascii="Times New Roman CYR" w:eastAsia="SimSun" w:hAnsi="Times New Roman CYR" w:cs="Times New Roman CYR"/>
          <w:sz w:val="28"/>
          <w:szCs w:val="28"/>
          <w:lang w:eastAsia="zh-CN"/>
        </w:rPr>
        <w:t>грудень</w:t>
      </w:r>
      <w:proofErr w:type="spellEnd"/>
      <w:r w:rsidRPr="003614CC">
        <w:rPr>
          <w:rFonts w:ascii="Times New Roman CYR" w:eastAsia="SimSun" w:hAnsi="Times New Roman CYR" w:cs="Times New Roman CYR"/>
          <w:sz w:val="28"/>
          <w:szCs w:val="28"/>
          <w:lang w:eastAsia="zh-CN"/>
        </w:rPr>
        <w:t xml:space="preserve"> 2024 року таких </w:t>
      </w:r>
      <w:proofErr w:type="spellStart"/>
      <w:r w:rsidRPr="003614CC">
        <w:rPr>
          <w:rFonts w:ascii="Times New Roman CYR" w:eastAsia="SimSun" w:hAnsi="Times New Roman CYR" w:cs="Times New Roman CYR"/>
          <w:sz w:val="28"/>
          <w:szCs w:val="28"/>
          <w:lang w:eastAsia="zh-CN"/>
        </w:rPr>
        <w:t>учнів</w:t>
      </w:r>
      <w:proofErr w:type="spellEnd"/>
      <w:r w:rsidRPr="003614CC">
        <w:rPr>
          <w:rFonts w:ascii="Times New Roman CYR" w:eastAsia="SimSun" w:hAnsi="Times New Roman CYR" w:cs="Times New Roman CYR"/>
          <w:sz w:val="28"/>
          <w:szCs w:val="28"/>
          <w:lang w:eastAsia="zh-CN"/>
        </w:rPr>
        <w:t xml:space="preserve"> </w:t>
      </w:r>
      <w:proofErr w:type="spellStart"/>
      <w:proofErr w:type="gramStart"/>
      <w:r w:rsidRPr="003614CC">
        <w:rPr>
          <w:rFonts w:ascii="Times New Roman CYR" w:eastAsia="SimSun" w:hAnsi="Times New Roman CYR" w:cs="Times New Roman CYR"/>
          <w:sz w:val="28"/>
          <w:szCs w:val="28"/>
          <w:lang w:eastAsia="zh-CN"/>
        </w:rPr>
        <w:t>нал</w:t>
      </w:r>
      <w:proofErr w:type="gramEnd"/>
      <w:r w:rsidRPr="003614CC">
        <w:rPr>
          <w:rFonts w:ascii="Times New Roman CYR" w:eastAsia="SimSun" w:hAnsi="Times New Roman CYR" w:cs="Times New Roman CYR"/>
          <w:sz w:val="28"/>
          <w:szCs w:val="28"/>
          <w:lang w:eastAsia="zh-CN"/>
        </w:rPr>
        <w:t>ічується</w:t>
      </w:r>
      <w:proofErr w:type="spellEnd"/>
      <w:r w:rsidRPr="003614CC">
        <w:rPr>
          <w:rFonts w:ascii="Times New Roman CYR" w:eastAsia="SimSun" w:hAnsi="Times New Roman CYR" w:cs="Times New Roman CYR"/>
          <w:sz w:val="28"/>
          <w:szCs w:val="28"/>
          <w:lang w:eastAsia="zh-CN"/>
        </w:rPr>
        <w:t xml:space="preserve"> 51. </w:t>
      </w:r>
      <w:proofErr w:type="spellStart"/>
      <w:r w:rsidRPr="003614CC">
        <w:rPr>
          <w:rFonts w:ascii="Times New Roman CYR" w:eastAsia="SimSun" w:hAnsi="Times New Roman CYR" w:cs="Times New Roman CYR"/>
          <w:sz w:val="28"/>
          <w:szCs w:val="28"/>
          <w:lang w:eastAsia="zh-CN"/>
        </w:rPr>
        <w:t>Водночас</w:t>
      </w:r>
      <w:proofErr w:type="spellEnd"/>
      <w:r w:rsidRPr="003614CC">
        <w:rPr>
          <w:rFonts w:ascii="Times New Roman CYR" w:eastAsia="SimSun" w:hAnsi="Times New Roman CYR" w:cs="Times New Roman CYR"/>
          <w:sz w:val="28"/>
          <w:szCs w:val="28"/>
          <w:lang w:eastAsia="zh-CN"/>
        </w:rPr>
        <w:t xml:space="preserve"> </w:t>
      </w:r>
      <w:proofErr w:type="gramStart"/>
      <w:r w:rsidRPr="003614CC">
        <w:rPr>
          <w:rFonts w:ascii="Times New Roman CYR" w:eastAsia="SimSun" w:hAnsi="Times New Roman CYR" w:cs="Times New Roman CYR"/>
          <w:sz w:val="28"/>
          <w:szCs w:val="28"/>
          <w:lang w:eastAsia="zh-CN"/>
        </w:rPr>
        <w:t>у</w:t>
      </w:r>
      <w:proofErr w:type="gramEnd"/>
      <w:r w:rsidRPr="003614CC">
        <w:rPr>
          <w:rFonts w:ascii="Times New Roman CYR" w:eastAsia="SimSun" w:hAnsi="Times New Roman CYR" w:cs="Times New Roman CYR"/>
          <w:sz w:val="28"/>
          <w:szCs w:val="28"/>
          <w:lang w:eastAsia="zh-CN"/>
        </w:rPr>
        <w:t xml:space="preserve"> громаду </w:t>
      </w:r>
      <w:proofErr w:type="spellStart"/>
      <w:r w:rsidRPr="003614CC">
        <w:rPr>
          <w:rFonts w:ascii="Times New Roman CYR" w:eastAsia="SimSun" w:hAnsi="Times New Roman CYR" w:cs="Times New Roman CYR"/>
          <w:sz w:val="28"/>
          <w:szCs w:val="28"/>
          <w:lang w:eastAsia="zh-CN"/>
        </w:rPr>
        <w:t>переїхали</w:t>
      </w:r>
      <w:proofErr w:type="spellEnd"/>
      <w:r w:rsidRPr="003614CC">
        <w:rPr>
          <w:rFonts w:ascii="Times New Roman CYR" w:eastAsia="SimSun" w:hAnsi="Times New Roman CYR" w:cs="Times New Roman CYR"/>
          <w:sz w:val="28"/>
          <w:szCs w:val="28"/>
          <w:lang w:eastAsia="zh-CN"/>
        </w:rPr>
        <w:t xml:space="preserve"> </w:t>
      </w:r>
      <w:r w:rsidRPr="003614CC">
        <w:rPr>
          <w:rFonts w:ascii="Times New Roman CYR" w:eastAsia="SimSun" w:hAnsi="Times New Roman CYR" w:cs="Times New Roman CYR"/>
          <w:sz w:val="28"/>
          <w:szCs w:val="28"/>
          <w:lang w:val="uk-UA" w:eastAsia="zh-CN"/>
        </w:rPr>
        <w:t xml:space="preserve">на проживання родини </w:t>
      </w:r>
      <w:proofErr w:type="spellStart"/>
      <w:r w:rsidRPr="003614CC">
        <w:rPr>
          <w:rFonts w:ascii="Times New Roman CYR" w:eastAsia="SimSun" w:hAnsi="Times New Roman CYR" w:cs="Times New Roman CYR"/>
          <w:sz w:val="28"/>
          <w:szCs w:val="28"/>
          <w:lang w:eastAsia="zh-CN"/>
        </w:rPr>
        <w:t>зі</w:t>
      </w:r>
      <w:proofErr w:type="spellEnd"/>
      <w:r w:rsidRPr="003614CC">
        <w:rPr>
          <w:rFonts w:ascii="Times New Roman CYR" w:eastAsia="SimSun" w:hAnsi="Times New Roman CYR" w:cs="Times New Roman CYR"/>
          <w:sz w:val="28"/>
          <w:szCs w:val="28"/>
          <w:lang w:eastAsia="zh-CN"/>
        </w:rPr>
        <w:t xml:space="preserve"> статусом </w:t>
      </w:r>
      <w:proofErr w:type="spellStart"/>
      <w:r w:rsidRPr="003614CC">
        <w:rPr>
          <w:rFonts w:ascii="Times New Roman CYR" w:eastAsia="SimSun" w:hAnsi="Times New Roman CYR" w:cs="Times New Roman CYR"/>
          <w:sz w:val="28"/>
          <w:szCs w:val="28"/>
          <w:lang w:eastAsia="zh-CN"/>
        </w:rPr>
        <w:t>внутрішньо</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переміщених</w:t>
      </w:r>
      <w:proofErr w:type="spellEnd"/>
      <w:r w:rsidRPr="003614CC">
        <w:rPr>
          <w:rFonts w:ascii="Times New Roman CYR" w:eastAsia="SimSun" w:hAnsi="Times New Roman CYR" w:cs="Times New Roman CYR"/>
          <w:sz w:val="28"/>
          <w:szCs w:val="28"/>
          <w:lang w:eastAsia="zh-CN"/>
        </w:rPr>
        <w:t xml:space="preserve"> </w:t>
      </w:r>
      <w:r w:rsidRPr="003614CC">
        <w:rPr>
          <w:rFonts w:ascii="Times New Roman CYR" w:eastAsia="SimSun" w:hAnsi="Times New Roman CYR" w:cs="Times New Roman CYR"/>
          <w:sz w:val="28"/>
          <w:szCs w:val="28"/>
          <w:lang w:val="uk-UA" w:eastAsia="zh-CN"/>
        </w:rPr>
        <w:t xml:space="preserve">з яких </w:t>
      </w:r>
      <w:r w:rsidRPr="003614CC">
        <w:rPr>
          <w:rFonts w:ascii="Times New Roman CYR" w:eastAsia="SimSun" w:hAnsi="Times New Roman CYR" w:cs="Times New Roman CYR"/>
          <w:sz w:val="28"/>
          <w:szCs w:val="28"/>
          <w:lang w:eastAsia="zh-CN"/>
        </w:rPr>
        <w:t xml:space="preserve">41 </w:t>
      </w:r>
      <w:r w:rsidRPr="003614CC">
        <w:rPr>
          <w:rFonts w:ascii="Times New Roman CYR" w:eastAsia="SimSun" w:hAnsi="Times New Roman CYR" w:cs="Times New Roman CYR"/>
          <w:sz w:val="28"/>
          <w:szCs w:val="28"/>
          <w:lang w:val="uk-UA" w:eastAsia="zh-CN"/>
        </w:rPr>
        <w:t xml:space="preserve">дитина </w:t>
      </w:r>
      <w:proofErr w:type="spellStart"/>
      <w:r w:rsidRPr="003614CC">
        <w:rPr>
          <w:rFonts w:ascii="Times New Roman CYR" w:eastAsia="SimSun" w:hAnsi="Times New Roman CYR" w:cs="Times New Roman CYR"/>
          <w:sz w:val="28"/>
          <w:szCs w:val="28"/>
          <w:lang w:eastAsia="zh-CN"/>
        </w:rPr>
        <w:t>навча</w:t>
      </w:r>
      <w:proofErr w:type="spellEnd"/>
      <w:r w:rsidRPr="003614CC">
        <w:rPr>
          <w:rFonts w:ascii="Times New Roman CYR" w:eastAsia="SimSun" w:hAnsi="Times New Roman CYR" w:cs="Times New Roman CYR"/>
          <w:sz w:val="28"/>
          <w:szCs w:val="28"/>
          <w:lang w:val="uk-UA" w:eastAsia="zh-CN"/>
        </w:rPr>
        <w:t>є</w:t>
      </w:r>
      <w:proofErr w:type="spellStart"/>
      <w:r w:rsidRPr="003614CC">
        <w:rPr>
          <w:rFonts w:ascii="Times New Roman CYR" w:eastAsia="SimSun" w:hAnsi="Times New Roman CYR" w:cs="Times New Roman CYR"/>
          <w:sz w:val="28"/>
          <w:szCs w:val="28"/>
          <w:lang w:eastAsia="zh-CN"/>
        </w:rPr>
        <w:t>ться</w:t>
      </w:r>
      <w:proofErr w:type="spellEnd"/>
      <w:r w:rsidRPr="003614CC">
        <w:rPr>
          <w:rFonts w:ascii="Times New Roman CYR" w:eastAsia="SimSun" w:hAnsi="Times New Roman CYR" w:cs="Times New Roman CYR"/>
          <w:sz w:val="28"/>
          <w:szCs w:val="28"/>
          <w:lang w:eastAsia="zh-CN"/>
        </w:rPr>
        <w:t xml:space="preserve"> закладах </w:t>
      </w:r>
      <w:r w:rsidRPr="003614CC">
        <w:rPr>
          <w:rFonts w:ascii="Times New Roman CYR" w:eastAsia="SimSun" w:hAnsi="Times New Roman CYR" w:cs="Times New Roman CYR"/>
          <w:sz w:val="28"/>
          <w:szCs w:val="28"/>
          <w:lang w:val="uk-UA" w:eastAsia="zh-CN"/>
        </w:rPr>
        <w:t>загальної середньої освіти (ЗЗСО)</w:t>
      </w:r>
      <w:r w:rsidRPr="003614CC">
        <w:rPr>
          <w:rFonts w:ascii="Times New Roman CYR" w:eastAsia="SimSun" w:hAnsi="Times New Roman CYR" w:cs="Times New Roman CYR"/>
          <w:sz w:val="28"/>
          <w:szCs w:val="28"/>
          <w:lang w:eastAsia="zh-CN"/>
        </w:rPr>
        <w:t xml:space="preserve">. У закладах </w:t>
      </w:r>
      <w:proofErr w:type="spellStart"/>
      <w:r w:rsidRPr="003614CC">
        <w:rPr>
          <w:rFonts w:ascii="Times New Roman CYR" w:eastAsia="SimSun" w:hAnsi="Times New Roman CYR" w:cs="Times New Roman CYR"/>
          <w:sz w:val="28"/>
          <w:szCs w:val="28"/>
          <w:lang w:eastAsia="zh-CN"/>
        </w:rPr>
        <w:t>дошкільної</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навчаються</w:t>
      </w:r>
      <w:proofErr w:type="spellEnd"/>
      <w:r w:rsidRPr="003614CC">
        <w:rPr>
          <w:rFonts w:ascii="Times New Roman CYR" w:eastAsia="SimSun" w:hAnsi="Times New Roman CYR" w:cs="Times New Roman CYR"/>
          <w:sz w:val="28"/>
          <w:szCs w:val="28"/>
          <w:lang w:eastAsia="zh-CN"/>
        </w:rPr>
        <w:t xml:space="preserve"> 8 </w:t>
      </w:r>
      <w:proofErr w:type="spellStart"/>
      <w:r w:rsidRPr="003614CC">
        <w:rPr>
          <w:rFonts w:ascii="Times New Roman CYR" w:eastAsia="SimSun" w:hAnsi="Times New Roman CYR" w:cs="Times New Roman CYR"/>
          <w:sz w:val="28"/>
          <w:szCs w:val="28"/>
          <w:lang w:eastAsia="zh-CN"/>
        </w:rPr>
        <w:t>вихованців</w:t>
      </w:r>
      <w:proofErr w:type="spellEnd"/>
      <w:r w:rsidRPr="003614CC">
        <w:rPr>
          <w:rFonts w:ascii="Times New Roman CYR" w:eastAsia="SimSun" w:hAnsi="Times New Roman CYR" w:cs="Times New Roman CYR"/>
          <w:sz w:val="28"/>
          <w:szCs w:val="28"/>
          <w:lang w:val="uk-UA" w:eastAsia="zh-CN"/>
        </w:rPr>
        <w:t xml:space="preserve"> зі статусом внутрішньо переміщених осіб</w:t>
      </w:r>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Освітній</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процес</w:t>
      </w:r>
      <w:proofErr w:type="spellEnd"/>
      <w:r w:rsidRPr="003614CC">
        <w:rPr>
          <w:rFonts w:ascii="Times New Roman CYR" w:eastAsia="SimSun" w:hAnsi="Times New Roman CYR" w:cs="Times New Roman CYR"/>
          <w:sz w:val="28"/>
          <w:szCs w:val="28"/>
          <w:lang w:eastAsia="zh-CN"/>
        </w:rPr>
        <w:t xml:space="preserve"> </w:t>
      </w:r>
      <w:r w:rsidRPr="003614CC">
        <w:rPr>
          <w:rFonts w:ascii="Times New Roman CYR" w:eastAsia="SimSun" w:hAnsi="Times New Roman CYR" w:cs="Times New Roman CYR"/>
          <w:sz w:val="28"/>
          <w:szCs w:val="28"/>
          <w:lang w:val="uk-UA" w:eastAsia="zh-CN"/>
        </w:rPr>
        <w:t xml:space="preserve">в  ЗЗСО </w:t>
      </w:r>
      <w:proofErr w:type="spellStart"/>
      <w:r w:rsidRPr="003614CC">
        <w:rPr>
          <w:rFonts w:ascii="Times New Roman CYR" w:eastAsia="SimSun" w:hAnsi="Times New Roman CYR" w:cs="Times New Roman CYR"/>
          <w:sz w:val="28"/>
          <w:szCs w:val="28"/>
          <w:lang w:eastAsia="zh-CN"/>
        </w:rPr>
        <w:t>адаптовано</w:t>
      </w:r>
      <w:proofErr w:type="spellEnd"/>
      <w:r w:rsidRPr="003614CC">
        <w:rPr>
          <w:rFonts w:ascii="Times New Roman CYR" w:eastAsia="SimSun" w:hAnsi="Times New Roman CYR" w:cs="Times New Roman CYR"/>
          <w:sz w:val="28"/>
          <w:szCs w:val="28"/>
          <w:lang w:eastAsia="zh-CN"/>
        </w:rPr>
        <w:t xml:space="preserve"> до потреб </w:t>
      </w:r>
      <w:proofErr w:type="spellStart"/>
      <w:r w:rsidRPr="003614CC">
        <w:rPr>
          <w:rFonts w:ascii="Times New Roman CYR" w:eastAsia="SimSun" w:hAnsi="Times New Roman CYR" w:cs="Times New Roman CYR"/>
          <w:sz w:val="28"/>
          <w:szCs w:val="28"/>
          <w:lang w:eastAsia="zh-CN"/>
        </w:rPr>
        <w:t>сучасності</w:t>
      </w:r>
      <w:proofErr w:type="spellEnd"/>
      <w:r w:rsidRPr="003614CC">
        <w:rPr>
          <w:rFonts w:ascii="Times New Roman CYR" w:eastAsia="SimSun" w:hAnsi="Times New Roman CYR" w:cs="Times New Roman CYR"/>
          <w:sz w:val="28"/>
          <w:szCs w:val="28"/>
          <w:lang w:eastAsia="zh-CN"/>
        </w:rPr>
        <w:t xml:space="preserve">: 6 </w:t>
      </w:r>
      <w:proofErr w:type="spellStart"/>
      <w:r w:rsidRPr="003614CC">
        <w:rPr>
          <w:rFonts w:ascii="Times New Roman CYR" w:eastAsia="SimSun" w:hAnsi="Times New Roman CYR" w:cs="Times New Roman CYR"/>
          <w:sz w:val="28"/>
          <w:szCs w:val="28"/>
          <w:lang w:eastAsia="zh-CN"/>
        </w:rPr>
        <w:t>учнів</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перебувають</w:t>
      </w:r>
      <w:proofErr w:type="spellEnd"/>
      <w:r w:rsidRPr="003614CC">
        <w:rPr>
          <w:rFonts w:ascii="Times New Roman CYR" w:eastAsia="SimSun" w:hAnsi="Times New Roman CYR" w:cs="Times New Roman CYR"/>
          <w:sz w:val="28"/>
          <w:szCs w:val="28"/>
          <w:lang w:eastAsia="zh-CN"/>
        </w:rPr>
        <w:t xml:space="preserve"> на </w:t>
      </w:r>
      <w:proofErr w:type="spellStart"/>
      <w:r w:rsidRPr="003614CC">
        <w:rPr>
          <w:rFonts w:ascii="Times New Roman CYR" w:eastAsia="SimSun" w:hAnsi="Times New Roman CYR" w:cs="Times New Roman CYR"/>
          <w:sz w:val="28"/>
          <w:szCs w:val="28"/>
          <w:lang w:eastAsia="zh-CN"/>
        </w:rPr>
        <w:t>інклюзивній</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формі</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навчання</w:t>
      </w:r>
      <w:proofErr w:type="spellEnd"/>
      <w:r w:rsidRPr="003614CC">
        <w:rPr>
          <w:rFonts w:ascii="Times New Roman CYR" w:eastAsia="SimSun" w:hAnsi="Times New Roman CYR" w:cs="Times New Roman CYR"/>
          <w:sz w:val="28"/>
          <w:szCs w:val="28"/>
          <w:lang w:eastAsia="zh-CN"/>
        </w:rPr>
        <w:t xml:space="preserve">, 4 – на </w:t>
      </w:r>
      <w:proofErr w:type="spellStart"/>
      <w:r w:rsidRPr="003614CC">
        <w:rPr>
          <w:rFonts w:ascii="Times New Roman CYR" w:eastAsia="SimSun" w:hAnsi="Times New Roman CYR" w:cs="Times New Roman CYR"/>
          <w:sz w:val="28"/>
          <w:szCs w:val="28"/>
          <w:lang w:eastAsia="zh-CN"/>
        </w:rPr>
        <w:t>педагогічному</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патронажі</w:t>
      </w:r>
      <w:proofErr w:type="spellEnd"/>
      <w:r w:rsidRPr="003614CC">
        <w:rPr>
          <w:rFonts w:ascii="Times New Roman CYR" w:eastAsia="SimSun" w:hAnsi="Times New Roman CYR" w:cs="Times New Roman CYR"/>
          <w:sz w:val="28"/>
          <w:szCs w:val="28"/>
          <w:lang w:eastAsia="zh-CN"/>
        </w:rPr>
        <w:t xml:space="preserve">, 40 </w:t>
      </w:r>
      <w:proofErr w:type="spellStart"/>
      <w:r w:rsidRPr="003614CC">
        <w:rPr>
          <w:rFonts w:ascii="Times New Roman CYR" w:eastAsia="SimSun" w:hAnsi="Times New Roman CYR" w:cs="Times New Roman CYR"/>
          <w:sz w:val="28"/>
          <w:szCs w:val="28"/>
          <w:lang w:eastAsia="zh-CN"/>
        </w:rPr>
        <w:t>учні</w:t>
      </w:r>
      <w:proofErr w:type="gramStart"/>
      <w:r w:rsidRPr="003614CC">
        <w:rPr>
          <w:rFonts w:ascii="Times New Roman CYR" w:eastAsia="SimSun" w:hAnsi="Times New Roman CYR" w:cs="Times New Roman CYR"/>
          <w:sz w:val="28"/>
          <w:szCs w:val="28"/>
          <w:lang w:eastAsia="zh-CN"/>
        </w:rPr>
        <w:t>в</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обрали</w:t>
      </w:r>
      <w:proofErr w:type="spellEnd"/>
      <w:proofErr w:type="gram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сімейну</w:t>
      </w:r>
      <w:proofErr w:type="spellEnd"/>
      <w:r w:rsidRPr="003614CC">
        <w:rPr>
          <w:rFonts w:ascii="Times New Roman CYR" w:eastAsia="SimSun" w:hAnsi="Times New Roman CYR" w:cs="Times New Roman CYR"/>
          <w:sz w:val="28"/>
          <w:szCs w:val="28"/>
          <w:lang w:eastAsia="zh-CN"/>
        </w:rPr>
        <w:t xml:space="preserve"> форму </w:t>
      </w:r>
      <w:proofErr w:type="spellStart"/>
      <w:r w:rsidRPr="003614CC">
        <w:rPr>
          <w:rFonts w:ascii="Times New Roman CYR" w:eastAsia="SimSun" w:hAnsi="Times New Roman CYR" w:cs="Times New Roman CYR"/>
          <w:sz w:val="28"/>
          <w:szCs w:val="28"/>
          <w:lang w:eastAsia="zh-CN"/>
        </w:rPr>
        <w:t>навчання</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ще</w:t>
      </w:r>
      <w:proofErr w:type="spellEnd"/>
      <w:r w:rsidRPr="003614CC">
        <w:rPr>
          <w:rFonts w:ascii="Times New Roman CYR" w:eastAsia="SimSun" w:hAnsi="Times New Roman CYR" w:cs="Times New Roman CYR"/>
          <w:sz w:val="28"/>
          <w:szCs w:val="28"/>
          <w:lang w:eastAsia="zh-CN"/>
        </w:rPr>
        <w:t xml:space="preserve"> 8 – </w:t>
      </w:r>
      <w:proofErr w:type="spellStart"/>
      <w:r w:rsidRPr="003614CC">
        <w:rPr>
          <w:rFonts w:ascii="Times New Roman CYR" w:eastAsia="SimSun" w:hAnsi="Times New Roman CYR" w:cs="Times New Roman CYR"/>
          <w:sz w:val="28"/>
          <w:szCs w:val="28"/>
          <w:lang w:eastAsia="zh-CN"/>
        </w:rPr>
        <w:t>екстернатну</w:t>
      </w:r>
      <w:proofErr w:type="spellEnd"/>
      <w:r w:rsidRPr="003614CC">
        <w:rPr>
          <w:rFonts w:ascii="Times New Roman CYR" w:eastAsia="SimSun" w:hAnsi="Times New Roman CYR" w:cs="Times New Roman CYR"/>
          <w:sz w:val="28"/>
          <w:szCs w:val="28"/>
          <w:lang w:eastAsia="zh-CN"/>
        </w:rPr>
        <w:t xml:space="preserve">. У закладах </w:t>
      </w:r>
      <w:proofErr w:type="spellStart"/>
      <w:r w:rsidRPr="003614CC">
        <w:rPr>
          <w:rFonts w:ascii="Times New Roman CYR" w:eastAsia="SimSun" w:hAnsi="Times New Roman CYR" w:cs="Times New Roman CYR"/>
          <w:sz w:val="28"/>
          <w:szCs w:val="28"/>
          <w:lang w:eastAsia="zh-CN"/>
        </w:rPr>
        <w:t>дошкільної</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освіти</w:t>
      </w:r>
      <w:proofErr w:type="spellEnd"/>
      <w:r w:rsidRPr="003614CC">
        <w:rPr>
          <w:rFonts w:ascii="Times New Roman CYR" w:eastAsia="SimSun" w:hAnsi="Times New Roman CYR" w:cs="Times New Roman CYR"/>
          <w:sz w:val="28"/>
          <w:szCs w:val="28"/>
          <w:lang w:eastAsia="zh-CN"/>
        </w:rPr>
        <w:t xml:space="preserve"> на </w:t>
      </w:r>
      <w:proofErr w:type="spellStart"/>
      <w:proofErr w:type="gramStart"/>
      <w:r w:rsidRPr="003614CC">
        <w:rPr>
          <w:rFonts w:ascii="Times New Roman CYR" w:eastAsia="SimSun" w:hAnsi="Times New Roman CYR" w:cs="Times New Roman CYR"/>
          <w:sz w:val="28"/>
          <w:szCs w:val="28"/>
          <w:lang w:eastAsia="zh-CN"/>
        </w:rPr>
        <w:t>соц</w:t>
      </w:r>
      <w:proofErr w:type="gramEnd"/>
      <w:r w:rsidRPr="003614CC">
        <w:rPr>
          <w:rFonts w:ascii="Times New Roman CYR" w:eastAsia="SimSun" w:hAnsi="Times New Roman CYR" w:cs="Times New Roman CYR"/>
          <w:sz w:val="28"/>
          <w:szCs w:val="28"/>
          <w:lang w:eastAsia="zh-CN"/>
        </w:rPr>
        <w:t>іально-педагогічному</w:t>
      </w:r>
      <w:proofErr w:type="spellEnd"/>
      <w:r w:rsidRPr="003614CC">
        <w:rPr>
          <w:rFonts w:ascii="Times New Roman CYR" w:eastAsia="SimSun" w:hAnsi="Times New Roman CYR" w:cs="Times New Roman CYR"/>
          <w:sz w:val="28"/>
          <w:szCs w:val="28"/>
          <w:lang w:eastAsia="zh-CN"/>
        </w:rPr>
        <w:t xml:space="preserve"> патрона</w:t>
      </w:r>
      <w:r w:rsidRPr="003614CC">
        <w:rPr>
          <w:rFonts w:ascii="Times New Roman CYR" w:eastAsia="SimSun" w:hAnsi="Times New Roman CYR" w:cs="Times New Roman CYR"/>
          <w:sz w:val="28"/>
          <w:szCs w:val="28"/>
          <w:lang w:val="uk-UA" w:eastAsia="zh-CN"/>
        </w:rPr>
        <w:t>ж</w:t>
      </w:r>
      <w:r w:rsidRPr="003614CC">
        <w:rPr>
          <w:rFonts w:ascii="Times New Roman CYR" w:eastAsia="SimSun" w:hAnsi="Times New Roman CYR" w:cs="Times New Roman CYR"/>
          <w:sz w:val="28"/>
          <w:szCs w:val="28"/>
          <w:lang w:eastAsia="zh-CN"/>
        </w:rPr>
        <w:t xml:space="preserve">і </w:t>
      </w:r>
      <w:proofErr w:type="spellStart"/>
      <w:r w:rsidRPr="003614CC">
        <w:rPr>
          <w:rFonts w:ascii="Times New Roman CYR" w:eastAsia="SimSun" w:hAnsi="Times New Roman CYR" w:cs="Times New Roman CYR"/>
          <w:sz w:val="28"/>
          <w:szCs w:val="28"/>
          <w:lang w:eastAsia="zh-CN"/>
        </w:rPr>
        <w:t>перебуває</w:t>
      </w:r>
      <w:proofErr w:type="spellEnd"/>
      <w:r w:rsidRPr="003614CC">
        <w:rPr>
          <w:rFonts w:ascii="Times New Roman CYR" w:eastAsia="SimSun" w:hAnsi="Times New Roman CYR" w:cs="Times New Roman CYR"/>
          <w:sz w:val="28"/>
          <w:szCs w:val="28"/>
          <w:lang w:eastAsia="zh-CN"/>
        </w:rPr>
        <w:t xml:space="preserve"> 7 </w:t>
      </w:r>
      <w:proofErr w:type="spellStart"/>
      <w:r w:rsidRPr="003614CC">
        <w:rPr>
          <w:rFonts w:ascii="Times New Roman CYR" w:eastAsia="SimSun" w:hAnsi="Times New Roman CYR" w:cs="Times New Roman CYR"/>
          <w:sz w:val="28"/>
          <w:szCs w:val="28"/>
          <w:lang w:eastAsia="zh-CN"/>
        </w:rPr>
        <w:t>вихованців</w:t>
      </w:r>
      <w:proofErr w:type="spellEnd"/>
      <w:r w:rsidRPr="003614CC">
        <w:rPr>
          <w:rFonts w:ascii="Times New Roman CYR" w:eastAsia="SimSun" w:hAnsi="Times New Roman CYR" w:cs="Times New Roman CYR"/>
          <w:sz w:val="28"/>
          <w:szCs w:val="28"/>
          <w:lang w:eastAsia="zh-CN"/>
        </w:rPr>
        <w:t>.</w:t>
      </w:r>
    </w:p>
    <w:p w:rsidR="003614CC" w:rsidRPr="003614CC" w:rsidRDefault="003614CC" w:rsidP="003614CC">
      <w:pPr>
        <w:spacing w:after="0" w:line="240" w:lineRule="auto"/>
        <w:ind w:firstLine="720"/>
        <w:jc w:val="both"/>
        <w:rPr>
          <w:rFonts w:ascii="Times New Roman CYR" w:eastAsia="SimSun" w:hAnsi="Times New Roman CYR" w:cs="Times New Roman CYR"/>
          <w:sz w:val="28"/>
          <w:szCs w:val="28"/>
          <w:lang w:eastAsia="zh-CN"/>
        </w:rPr>
      </w:pPr>
      <w:proofErr w:type="spellStart"/>
      <w:r w:rsidRPr="003614CC">
        <w:rPr>
          <w:rFonts w:ascii="Times New Roman CYR" w:eastAsia="SimSun" w:hAnsi="Times New Roman CYR" w:cs="Times New Roman CYR"/>
          <w:sz w:val="28"/>
          <w:szCs w:val="28"/>
          <w:lang w:eastAsia="zh-CN"/>
        </w:rPr>
        <w:t>Важливим</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елементом</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освітньої</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системи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громади</w:t>
      </w:r>
      <w:proofErr w:type="spellEnd"/>
      <w:r w:rsidRPr="003614CC">
        <w:rPr>
          <w:rFonts w:ascii="Times New Roman CYR" w:eastAsia="SimSun" w:hAnsi="Times New Roman CYR" w:cs="Times New Roman CYR"/>
          <w:sz w:val="28"/>
          <w:szCs w:val="28"/>
          <w:lang w:eastAsia="zh-CN"/>
        </w:rPr>
        <w:t xml:space="preserve"> є </w:t>
      </w:r>
      <w:proofErr w:type="spellStart"/>
      <w:r w:rsidRPr="003614CC">
        <w:rPr>
          <w:rFonts w:ascii="Times New Roman CYR" w:eastAsia="SimSun" w:hAnsi="Times New Roman CYR" w:cs="Times New Roman CYR"/>
          <w:sz w:val="28"/>
          <w:szCs w:val="28"/>
          <w:lang w:eastAsia="zh-CN"/>
        </w:rPr>
        <w:t>її</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кадровий</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потенціал</w:t>
      </w:r>
      <w:proofErr w:type="spellEnd"/>
      <w:r w:rsidRPr="003614CC">
        <w:rPr>
          <w:rFonts w:ascii="Times New Roman CYR" w:eastAsia="SimSun" w:hAnsi="Times New Roman CYR" w:cs="Times New Roman CYR"/>
          <w:sz w:val="28"/>
          <w:szCs w:val="28"/>
          <w:lang w:eastAsia="zh-CN"/>
        </w:rPr>
        <w:t xml:space="preserve">. Станом на </w:t>
      </w:r>
      <w:proofErr w:type="spellStart"/>
      <w:r w:rsidRPr="003614CC">
        <w:rPr>
          <w:rFonts w:ascii="Times New Roman CYR" w:eastAsia="SimSun" w:hAnsi="Times New Roman CYR" w:cs="Times New Roman CYR"/>
          <w:sz w:val="28"/>
          <w:szCs w:val="28"/>
          <w:lang w:eastAsia="zh-CN"/>
        </w:rPr>
        <w:t>грудень</w:t>
      </w:r>
      <w:proofErr w:type="spellEnd"/>
      <w:r w:rsidRPr="003614CC">
        <w:rPr>
          <w:rFonts w:ascii="Times New Roman CYR" w:eastAsia="SimSun" w:hAnsi="Times New Roman CYR" w:cs="Times New Roman CYR"/>
          <w:sz w:val="28"/>
          <w:szCs w:val="28"/>
          <w:lang w:eastAsia="zh-CN"/>
        </w:rPr>
        <w:t xml:space="preserve"> 2024 року в закладах </w:t>
      </w:r>
      <w:proofErr w:type="spellStart"/>
      <w:r w:rsidRPr="003614CC">
        <w:rPr>
          <w:rFonts w:ascii="Times New Roman CYR" w:eastAsia="SimSun" w:hAnsi="Times New Roman CYR" w:cs="Times New Roman CYR"/>
          <w:sz w:val="28"/>
          <w:szCs w:val="28"/>
          <w:lang w:eastAsia="zh-CN"/>
        </w:rPr>
        <w:t>загальної</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середньої</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працює</w:t>
      </w:r>
      <w:proofErr w:type="spellEnd"/>
      <w:r w:rsidRPr="003614CC">
        <w:rPr>
          <w:rFonts w:ascii="Times New Roman CYR" w:eastAsia="SimSun" w:hAnsi="Times New Roman CYR" w:cs="Times New Roman CYR"/>
          <w:sz w:val="28"/>
          <w:szCs w:val="28"/>
          <w:lang w:eastAsia="zh-CN"/>
        </w:rPr>
        <w:t xml:space="preserve"> 79 </w:t>
      </w:r>
      <w:proofErr w:type="spellStart"/>
      <w:r w:rsidRPr="003614CC">
        <w:rPr>
          <w:rFonts w:ascii="Times New Roman CYR" w:eastAsia="SimSun" w:hAnsi="Times New Roman CYR" w:cs="Times New Roman CYR"/>
          <w:sz w:val="28"/>
          <w:szCs w:val="28"/>
          <w:lang w:eastAsia="zh-CN"/>
        </w:rPr>
        <w:t>педагогічних</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працівників</w:t>
      </w:r>
      <w:proofErr w:type="spellEnd"/>
      <w:r w:rsidRPr="003614CC">
        <w:rPr>
          <w:rFonts w:ascii="Times New Roman CYR" w:eastAsia="SimSun" w:hAnsi="Times New Roman CYR" w:cs="Times New Roman CYR"/>
          <w:sz w:val="28"/>
          <w:szCs w:val="28"/>
          <w:lang w:eastAsia="zh-CN"/>
        </w:rPr>
        <w:t xml:space="preserve">, </w:t>
      </w:r>
      <w:proofErr w:type="gramStart"/>
      <w:r w:rsidRPr="003614CC">
        <w:rPr>
          <w:rFonts w:ascii="Times New Roman CYR" w:eastAsia="SimSun" w:hAnsi="Times New Roman CYR" w:cs="Times New Roman CYR"/>
          <w:sz w:val="28"/>
          <w:szCs w:val="28"/>
          <w:lang w:eastAsia="zh-CN"/>
        </w:rPr>
        <w:t>у</w:t>
      </w:r>
      <w:proofErr w:type="gramEnd"/>
      <w:r w:rsidRPr="003614CC">
        <w:rPr>
          <w:rFonts w:ascii="Times New Roman CYR" w:eastAsia="SimSun" w:hAnsi="Times New Roman CYR" w:cs="Times New Roman CYR"/>
          <w:sz w:val="28"/>
          <w:szCs w:val="28"/>
          <w:lang w:eastAsia="zh-CN"/>
        </w:rPr>
        <w:t xml:space="preserve"> закладах </w:t>
      </w:r>
      <w:proofErr w:type="spellStart"/>
      <w:r w:rsidRPr="003614CC">
        <w:rPr>
          <w:rFonts w:ascii="Times New Roman CYR" w:eastAsia="SimSun" w:hAnsi="Times New Roman CYR" w:cs="Times New Roman CYR"/>
          <w:sz w:val="28"/>
          <w:szCs w:val="28"/>
          <w:lang w:eastAsia="zh-CN"/>
        </w:rPr>
        <w:t>дошкільної</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освіти</w:t>
      </w:r>
      <w:proofErr w:type="spellEnd"/>
      <w:r w:rsidRPr="003614CC">
        <w:rPr>
          <w:rFonts w:ascii="Times New Roman CYR" w:eastAsia="SimSun" w:hAnsi="Times New Roman CYR" w:cs="Times New Roman CYR"/>
          <w:sz w:val="28"/>
          <w:szCs w:val="28"/>
          <w:lang w:eastAsia="zh-CN"/>
        </w:rPr>
        <w:t xml:space="preserve"> – 20. </w:t>
      </w:r>
      <w:r w:rsidRPr="003614CC">
        <w:rPr>
          <w:rFonts w:ascii="Times New Roman CYR" w:eastAsia="SimSun" w:hAnsi="Times New Roman CYR" w:cs="Times New Roman CYR"/>
          <w:sz w:val="28"/>
          <w:szCs w:val="28"/>
          <w:lang w:val="uk-UA" w:eastAsia="zh-CN"/>
        </w:rPr>
        <w:t>О</w:t>
      </w:r>
      <w:proofErr w:type="spellStart"/>
      <w:r w:rsidRPr="003614CC">
        <w:rPr>
          <w:rFonts w:ascii="Times New Roman CYR" w:eastAsia="SimSun" w:hAnsi="Times New Roman CYR" w:cs="Times New Roman CYR"/>
          <w:sz w:val="28"/>
          <w:szCs w:val="28"/>
          <w:lang w:eastAsia="zh-CN"/>
        </w:rPr>
        <w:t>бслуговуючо-господарськ</w:t>
      </w:r>
      <w:r w:rsidRPr="003614CC">
        <w:rPr>
          <w:rFonts w:ascii="Times New Roman CYR" w:eastAsia="SimSun" w:hAnsi="Times New Roman CYR" w:cs="Times New Roman CYR"/>
          <w:sz w:val="28"/>
          <w:szCs w:val="28"/>
          <w:lang w:val="uk-UA" w:eastAsia="zh-CN"/>
        </w:rPr>
        <w:t>ого</w:t>
      </w:r>
      <w:proofErr w:type="spellEnd"/>
      <w:r w:rsidRPr="003614CC">
        <w:rPr>
          <w:rFonts w:ascii="Times New Roman CYR" w:eastAsia="SimSun" w:hAnsi="Times New Roman CYR" w:cs="Times New Roman CYR"/>
          <w:sz w:val="28"/>
          <w:szCs w:val="28"/>
          <w:lang w:eastAsia="zh-CN"/>
        </w:rPr>
        <w:t xml:space="preserve"> персонал</w:t>
      </w:r>
      <w:r w:rsidRPr="003614CC">
        <w:rPr>
          <w:rFonts w:ascii="Times New Roman CYR" w:eastAsia="SimSun" w:hAnsi="Times New Roman CYR" w:cs="Times New Roman CYR"/>
          <w:sz w:val="28"/>
          <w:szCs w:val="28"/>
          <w:lang w:val="uk-UA" w:eastAsia="zh-CN"/>
        </w:rPr>
        <w:t>у</w:t>
      </w:r>
      <w:r w:rsidRPr="003614CC">
        <w:rPr>
          <w:rFonts w:ascii="Times New Roman CYR" w:eastAsia="SimSun" w:hAnsi="Times New Roman CYR" w:cs="Times New Roman CYR"/>
          <w:sz w:val="28"/>
          <w:szCs w:val="28"/>
          <w:lang w:eastAsia="zh-CN"/>
        </w:rPr>
        <w:t xml:space="preserve"> </w:t>
      </w:r>
      <w:r w:rsidRPr="003614CC">
        <w:rPr>
          <w:rFonts w:ascii="Times New Roman CYR" w:eastAsia="SimSun" w:hAnsi="Times New Roman CYR" w:cs="Times New Roman CYR"/>
          <w:sz w:val="28"/>
          <w:szCs w:val="28"/>
          <w:lang w:val="uk-UA" w:eastAsia="zh-CN"/>
        </w:rPr>
        <w:t>з</w:t>
      </w:r>
      <w:proofErr w:type="spellStart"/>
      <w:r w:rsidRPr="003614CC">
        <w:rPr>
          <w:rFonts w:ascii="Times New Roman CYR" w:eastAsia="SimSun" w:hAnsi="Times New Roman CYR" w:cs="Times New Roman CYR"/>
          <w:sz w:val="28"/>
          <w:szCs w:val="28"/>
          <w:lang w:eastAsia="zh-CN"/>
        </w:rPr>
        <w:t>агалом</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налічує</w:t>
      </w:r>
      <w:r w:rsidRPr="003614CC">
        <w:rPr>
          <w:rFonts w:ascii="Times New Roman CYR" w:eastAsia="SimSun" w:hAnsi="Times New Roman CYR" w:cs="Times New Roman CYR"/>
          <w:sz w:val="28"/>
          <w:szCs w:val="28"/>
          <w:lang w:val="uk-UA" w:eastAsia="zh-CN"/>
        </w:rPr>
        <w:t>ться</w:t>
      </w:r>
      <w:proofErr w:type="spellEnd"/>
      <w:r w:rsidRPr="003614CC">
        <w:rPr>
          <w:rFonts w:ascii="Times New Roman CYR" w:eastAsia="SimSun" w:hAnsi="Times New Roman CYR" w:cs="Times New Roman CYR"/>
          <w:sz w:val="28"/>
          <w:szCs w:val="28"/>
          <w:lang w:eastAsia="zh-CN"/>
        </w:rPr>
        <w:t xml:space="preserve"> 87 </w:t>
      </w:r>
      <w:proofErr w:type="spellStart"/>
      <w:r w:rsidRPr="003614CC">
        <w:rPr>
          <w:rFonts w:ascii="Times New Roman CYR" w:eastAsia="SimSun" w:hAnsi="Times New Roman CYR" w:cs="Times New Roman CYR"/>
          <w:sz w:val="28"/>
          <w:szCs w:val="28"/>
          <w:lang w:eastAsia="zh-CN"/>
        </w:rPr>
        <w:t>працівників</w:t>
      </w:r>
      <w:proofErr w:type="spellEnd"/>
      <w:r w:rsidRPr="003614CC">
        <w:rPr>
          <w:rFonts w:ascii="Times New Roman CYR" w:eastAsia="SimSun" w:hAnsi="Times New Roman CYR" w:cs="Times New Roman CYR"/>
          <w:sz w:val="28"/>
          <w:szCs w:val="28"/>
          <w:lang w:eastAsia="zh-CN"/>
        </w:rPr>
        <w:t>.</w:t>
      </w:r>
    </w:p>
    <w:p w:rsidR="003614CC" w:rsidRPr="003614CC" w:rsidRDefault="003614CC" w:rsidP="003614CC">
      <w:pPr>
        <w:spacing w:after="0" w:line="240" w:lineRule="auto"/>
        <w:ind w:firstLine="720"/>
        <w:jc w:val="both"/>
        <w:rPr>
          <w:rFonts w:ascii="Times New Roman CYR" w:eastAsia="SimSun" w:hAnsi="Times New Roman CYR" w:cs="Times New Roman CYR"/>
          <w:sz w:val="28"/>
          <w:szCs w:val="28"/>
          <w:lang w:eastAsia="zh-CN"/>
        </w:rPr>
      </w:pPr>
      <w:proofErr w:type="spellStart"/>
      <w:r w:rsidRPr="003614CC">
        <w:rPr>
          <w:rFonts w:ascii="Times New Roman CYR" w:eastAsia="SimSun" w:hAnsi="Times New Roman CYR" w:cs="Times New Roman CYR"/>
          <w:sz w:val="28"/>
          <w:szCs w:val="28"/>
          <w:lang w:eastAsia="zh-CN"/>
        </w:rPr>
        <w:t>Безпека</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освітнього</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процесу</w:t>
      </w:r>
      <w:proofErr w:type="spellEnd"/>
      <w:r w:rsidRPr="003614CC">
        <w:rPr>
          <w:rFonts w:ascii="Times New Roman CYR" w:eastAsia="SimSun" w:hAnsi="Times New Roman CYR" w:cs="Times New Roman CYR"/>
          <w:sz w:val="28"/>
          <w:szCs w:val="28"/>
          <w:lang w:eastAsia="zh-CN"/>
        </w:rPr>
        <w:t xml:space="preserve"> є одним з </w:t>
      </w:r>
      <w:proofErr w:type="spellStart"/>
      <w:r w:rsidRPr="003614CC">
        <w:rPr>
          <w:rFonts w:ascii="Times New Roman CYR" w:eastAsia="SimSun" w:hAnsi="Times New Roman CYR" w:cs="Times New Roman CYR"/>
          <w:sz w:val="28"/>
          <w:szCs w:val="28"/>
          <w:lang w:eastAsia="zh-CN"/>
        </w:rPr>
        <w:t>ключових</w:t>
      </w:r>
      <w:proofErr w:type="spellEnd"/>
      <w:r w:rsidRPr="003614CC">
        <w:rPr>
          <w:rFonts w:ascii="Times New Roman CYR" w:eastAsia="SimSun" w:hAnsi="Times New Roman CYR" w:cs="Times New Roman CYR"/>
          <w:sz w:val="28"/>
          <w:szCs w:val="28"/>
          <w:lang w:eastAsia="zh-CN"/>
        </w:rPr>
        <w:t xml:space="preserve"> </w:t>
      </w:r>
      <w:proofErr w:type="spellStart"/>
      <w:proofErr w:type="gramStart"/>
      <w:r w:rsidRPr="003614CC">
        <w:rPr>
          <w:rFonts w:ascii="Times New Roman CYR" w:eastAsia="SimSun" w:hAnsi="Times New Roman CYR" w:cs="Times New Roman CYR"/>
          <w:sz w:val="28"/>
          <w:szCs w:val="28"/>
          <w:lang w:eastAsia="zh-CN"/>
        </w:rPr>
        <w:t>пр</w:t>
      </w:r>
      <w:proofErr w:type="gramEnd"/>
      <w:r w:rsidRPr="003614CC">
        <w:rPr>
          <w:rFonts w:ascii="Times New Roman CYR" w:eastAsia="SimSun" w:hAnsi="Times New Roman CYR" w:cs="Times New Roman CYR"/>
          <w:sz w:val="28"/>
          <w:szCs w:val="28"/>
          <w:lang w:eastAsia="zh-CN"/>
        </w:rPr>
        <w:t>іоритетів</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громади</w:t>
      </w:r>
      <w:proofErr w:type="spellEnd"/>
      <w:r w:rsidRPr="003614CC">
        <w:rPr>
          <w:rFonts w:ascii="Times New Roman CYR" w:eastAsia="SimSun" w:hAnsi="Times New Roman CYR" w:cs="Times New Roman CYR"/>
          <w:sz w:val="28"/>
          <w:szCs w:val="28"/>
          <w:lang w:eastAsia="zh-CN"/>
        </w:rPr>
        <w:t xml:space="preserve">. У </w:t>
      </w:r>
      <w:proofErr w:type="spellStart"/>
      <w:r w:rsidRPr="003614CC">
        <w:rPr>
          <w:rFonts w:ascii="Times New Roman CYR" w:eastAsia="SimSun" w:hAnsi="Times New Roman CYR" w:cs="Times New Roman CYR"/>
          <w:sz w:val="28"/>
          <w:szCs w:val="28"/>
          <w:lang w:eastAsia="zh-CN"/>
        </w:rPr>
        <w:t>зв’язку</w:t>
      </w:r>
      <w:proofErr w:type="spellEnd"/>
      <w:r w:rsidRPr="003614CC">
        <w:rPr>
          <w:rFonts w:ascii="Times New Roman CYR" w:eastAsia="SimSun" w:hAnsi="Times New Roman CYR" w:cs="Times New Roman CYR"/>
          <w:sz w:val="28"/>
          <w:szCs w:val="28"/>
          <w:lang w:eastAsia="zh-CN"/>
        </w:rPr>
        <w:t xml:space="preserve"> з </w:t>
      </w:r>
      <w:proofErr w:type="spellStart"/>
      <w:r w:rsidRPr="003614CC">
        <w:rPr>
          <w:rFonts w:ascii="Times New Roman CYR" w:eastAsia="SimSun" w:hAnsi="Times New Roman CYR" w:cs="Times New Roman CYR"/>
          <w:sz w:val="28"/>
          <w:szCs w:val="28"/>
          <w:lang w:eastAsia="zh-CN"/>
        </w:rPr>
        <w:t>воєнними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реаліями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усі</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заклади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облаштовані</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найпростішими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укриттями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обладнані</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тривожними</w:t>
      </w:r>
      <w:proofErr w:type="spellEnd"/>
      <w:r w:rsidRPr="003614CC">
        <w:rPr>
          <w:rFonts w:ascii="Times New Roman CYR" w:eastAsia="SimSun" w:hAnsi="Times New Roman CYR" w:cs="Times New Roman CYR"/>
          <w:sz w:val="28"/>
          <w:szCs w:val="28"/>
          <w:lang w:eastAsia="zh-CN"/>
        </w:rPr>
        <w:t xml:space="preserve"> кнопками та генераторами, </w:t>
      </w:r>
      <w:proofErr w:type="spellStart"/>
      <w:r w:rsidRPr="003614CC">
        <w:rPr>
          <w:rFonts w:ascii="Times New Roman CYR" w:eastAsia="SimSun" w:hAnsi="Times New Roman CYR" w:cs="Times New Roman CYR"/>
          <w:sz w:val="28"/>
          <w:szCs w:val="28"/>
          <w:lang w:eastAsia="zh-CN"/>
        </w:rPr>
        <w:t>що</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забезпечують</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безперебійну</w:t>
      </w:r>
      <w:proofErr w:type="spellEnd"/>
      <w:r w:rsidRPr="003614CC">
        <w:rPr>
          <w:rFonts w:ascii="Times New Roman CYR" w:eastAsia="SimSun" w:hAnsi="Times New Roman CYR" w:cs="Times New Roman CYR"/>
          <w:sz w:val="28"/>
          <w:szCs w:val="28"/>
          <w:lang w:eastAsia="zh-CN"/>
        </w:rPr>
        <w:t xml:space="preserve"> роботу </w:t>
      </w:r>
      <w:proofErr w:type="spellStart"/>
      <w:proofErr w:type="gramStart"/>
      <w:r w:rsidRPr="003614CC">
        <w:rPr>
          <w:rFonts w:ascii="Times New Roman CYR" w:eastAsia="SimSun" w:hAnsi="Times New Roman CYR" w:cs="Times New Roman CYR"/>
          <w:sz w:val="28"/>
          <w:szCs w:val="28"/>
          <w:lang w:eastAsia="zh-CN"/>
        </w:rPr>
        <w:t>п</w:t>
      </w:r>
      <w:proofErr w:type="gramEnd"/>
      <w:r w:rsidRPr="003614CC">
        <w:rPr>
          <w:rFonts w:ascii="Times New Roman CYR" w:eastAsia="SimSun" w:hAnsi="Times New Roman CYR" w:cs="Times New Roman CYR"/>
          <w:sz w:val="28"/>
          <w:szCs w:val="28"/>
          <w:lang w:eastAsia="zh-CN"/>
        </w:rPr>
        <w:t>ід</w:t>
      </w:r>
      <w:proofErr w:type="spellEnd"/>
      <w:r w:rsidRPr="003614CC">
        <w:rPr>
          <w:rFonts w:ascii="Times New Roman CYR" w:eastAsia="SimSun" w:hAnsi="Times New Roman CYR" w:cs="Times New Roman CYR"/>
          <w:sz w:val="28"/>
          <w:szCs w:val="28"/>
          <w:lang w:eastAsia="zh-CN"/>
        </w:rPr>
        <w:t xml:space="preserve"> час </w:t>
      </w:r>
      <w:proofErr w:type="spellStart"/>
      <w:r w:rsidRPr="003614CC">
        <w:rPr>
          <w:rFonts w:ascii="Times New Roman CYR" w:eastAsia="SimSun" w:hAnsi="Times New Roman CYR" w:cs="Times New Roman CYR"/>
          <w:sz w:val="28"/>
          <w:szCs w:val="28"/>
          <w:lang w:eastAsia="zh-CN"/>
        </w:rPr>
        <w:t>аварійних</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ситуацій</w:t>
      </w:r>
      <w:proofErr w:type="spellEnd"/>
      <w:r w:rsidRPr="003614CC">
        <w:rPr>
          <w:rFonts w:ascii="Times New Roman CYR" w:eastAsia="SimSun" w:hAnsi="Times New Roman CYR" w:cs="Times New Roman CYR"/>
          <w:sz w:val="28"/>
          <w:szCs w:val="28"/>
          <w:lang w:eastAsia="zh-CN"/>
        </w:rPr>
        <w:t>.</w:t>
      </w:r>
    </w:p>
    <w:p w:rsidR="003614CC" w:rsidRPr="003614CC" w:rsidRDefault="003614CC" w:rsidP="003614CC">
      <w:pPr>
        <w:spacing w:after="0" w:line="240" w:lineRule="auto"/>
        <w:ind w:firstLine="720"/>
        <w:jc w:val="both"/>
        <w:rPr>
          <w:rFonts w:ascii="Times New Roman CYR" w:eastAsia="SimSun" w:hAnsi="Times New Roman CYR" w:cs="Times New Roman CYR"/>
          <w:sz w:val="28"/>
          <w:szCs w:val="28"/>
          <w:lang w:eastAsia="zh-CN"/>
        </w:rPr>
      </w:pPr>
      <w:proofErr w:type="spellStart"/>
      <w:r w:rsidRPr="003614CC">
        <w:rPr>
          <w:rFonts w:ascii="Times New Roman CYR" w:eastAsia="SimSun" w:hAnsi="Times New Roman CYR" w:cs="Times New Roman CYR"/>
          <w:sz w:val="28"/>
          <w:szCs w:val="28"/>
          <w:lang w:eastAsia="zh-CN"/>
        </w:rPr>
        <w:t>Фінансування</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освітніх</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закладів</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здійснюється</w:t>
      </w:r>
      <w:proofErr w:type="spellEnd"/>
      <w:r w:rsidRPr="003614CC">
        <w:rPr>
          <w:rFonts w:ascii="Times New Roman CYR" w:eastAsia="SimSun" w:hAnsi="Times New Roman CYR" w:cs="Times New Roman CYR"/>
          <w:sz w:val="28"/>
          <w:szCs w:val="28"/>
          <w:lang w:eastAsia="zh-CN"/>
        </w:rPr>
        <w:t xml:space="preserve"> за </w:t>
      </w:r>
      <w:proofErr w:type="spellStart"/>
      <w:r w:rsidRPr="003614CC">
        <w:rPr>
          <w:rFonts w:ascii="Times New Roman CYR" w:eastAsia="SimSun" w:hAnsi="Times New Roman CYR" w:cs="Times New Roman CYR"/>
          <w:sz w:val="28"/>
          <w:szCs w:val="28"/>
          <w:lang w:eastAsia="zh-CN"/>
        </w:rPr>
        <w:t>рахунок</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освітньої</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субвенції</w:t>
      </w:r>
      <w:proofErr w:type="spellEnd"/>
      <w:r w:rsidRPr="003614CC">
        <w:rPr>
          <w:rFonts w:ascii="Times New Roman CYR" w:eastAsia="SimSun" w:hAnsi="Times New Roman CYR" w:cs="Times New Roman CYR"/>
          <w:sz w:val="28"/>
          <w:szCs w:val="28"/>
          <w:lang w:eastAsia="zh-CN"/>
        </w:rPr>
        <w:t xml:space="preserve"> з </w:t>
      </w:r>
      <w:proofErr w:type="gramStart"/>
      <w:r w:rsidRPr="003614CC">
        <w:rPr>
          <w:rFonts w:ascii="Times New Roman CYR" w:eastAsia="SimSun" w:hAnsi="Times New Roman CYR" w:cs="Times New Roman CYR"/>
          <w:sz w:val="28"/>
          <w:szCs w:val="28"/>
          <w:lang w:eastAsia="zh-CN"/>
        </w:rPr>
        <w:t>державного</w:t>
      </w:r>
      <w:proofErr w:type="gramEnd"/>
      <w:r w:rsidRPr="003614CC">
        <w:rPr>
          <w:rFonts w:ascii="Times New Roman CYR" w:eastAsia="SimSun" w:hAnsi="Times New Roman CYR" w:cs="Times New Roman CYR"/>
          <w:sz w:val="28"/>
          <w:szCs w:val="28"/>
          <w:lang w:eastAsia="zh-CN"/>
        </w:rPr>
        <w:t xml:space="preserve"> бюджету та </w:t>
      </w:r>
      <w:proofErr w:type="spellStart"/>
      <w:r w:rsidRPr="003614CC">
        <w:rPr>
          <w:rFonts w:ascii="Times New Roman CYR" w:eastAsia="SimSun" w:hAnsi="Times New Roman CYR" w:cs="Times New Roman CYR"/>
          <w:sz w:val="28"/>
          <w:szCs w:val="28"/>
          <w:lang w:eastAsia="zh-CN"/>
        </w:rPr>
        <w:t>місцевого</w:t>
      </w:r>
      <w:proofErr w:type="spellEnd"/>
      <w:r w:rsidRPr="003614CC">
        <w:rPr>
          <w:rFonts w:ascii="Times New Roman CYR" w:eastAsia="SimSun" w:hAnsi="Times New Roman CYR" w:cs="Times New Roman CYR"/>
          <w:sz w:val="28"/>
          <w:szCs w:val="28"/>
          <w:lang w:eastAsia="zh-CN"/>
        </w:rPr>
        <w:t xml:space="preserve"> бюджету. Станом на 01.12.2024 року </w:t>
      </w:r>
      <w:proofErr w:type="spellStart"/>
      <w:r w:rsidRPr="003614CC">
        <w:rPr>
          <w:rFonts w:ascii="Times New Roman CYR" w:eastAsia="SimSun" w:hAnsi="Times New Roman CYR" w:cs="Times New Roman CYR"/>
          <w:sz w:val="28"/>
          <w:szCs w:val="28"/>
          <w:lang w:eastAsia="zh-CN"/>
        </w:rPr>
        <w:t>загальні</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витрати</w:t>
      </w:r>
      <w:proofErr w:type="spellEnd"/>
      <w:r w:rsidRPr="003614CC">
        <w:rPr>
          <w:rFonts w:ascii="Times New Roman CYR" w:eastAsia="SimSun" w:hAnsi="Times New Roman CYR" w:cs="Times New Roman CYR"/>
          <w:sz w:val="28"/>
          <w:szCs w:val="28"/>
          <w:lang w:eastAsia="zh-CN"/>
        </w:rPr>
        <w:t xml:space="preserve"> на </w:t>
      </w:r>
      <w:proofErr w:type="spellStart"/>
      <w:r w:rsidRPr="003614CC">
        <w:rPr>
          <w:rFonts w:ascii="Times New Roman CYR" w:eastAsia="SimSun" w:hAnsi="Times New Roman CYR" w:cs="Times New Roman CYR"/>
          <w:sz w:val="28"/>
          <w:szCs w:val="28"/>
          <w:lang w:eastAsia="zh-CN"/>
        </w:rPr>
        <w:t>освіту</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склали</w:t>
      </w:r>
      <w:proofErr w:type="spellEnd"/>
      <w:r w:rsidRPr="003614CC">
        <w:rPr>
          <w:rFonts w:ascii="Times New Roman CYR" w:eastAsia="SimSun" w:hAnsi="Times New Roman CYR" w:cs="Times New Roman CYR"/>
          <w:sz w:val="28"/>
          <w:szCs w:val="28"/>
          <w:lang w:eastAsia="zh-CN"/>
        </w:rPr>
        <w:t xml:space="preserve"> </w:t>
      </w:r>
      <w:r w:rsidRPr="003614CC">
        <w:rPr>
          <w:rFonts w:ascii="Times New Roman CYR" w:eastAsia="SimSun" w:hAnsi="Times New Roman CYR" w:cs="Times New Roman CYR"/>
          <w:sz w:val="28"/>
          <w:szCs w:val="28"/>
          <w:lang w:val="uk-UA" w:eastAsia="zh-CN"/>
        </w:rPr>
        <w:t>31435,264</w:t>
      </w:r>
      <w:r w:rsidRPr="003614CC">
        <w:rPr>
          <w:rFonts w:ascii="Times New Roman CYR" w:eastAsia="SimSun" w:hAnsi="Times New Roman CYR" w:cs="Times New Roman CYR"/>
          <w:sz w:val="28"/>
          <w:szCs w:val="28"/>
          <w:lang w:eastAsia="zh-CN"/>
        </w:rPr>
        <w:t xml:space="preserve"> тис</w:t>
      </w:r>
      <w:proofErr w:type="gramStart"/>
      <w:r w:rsidRPr="003614CC">
        <w:rPr>
          <w:rFonts w:ascii="Times New Roman CYR" w:eastAsia="SimSun" w:hAnsi="Times New Roman CYR" w:cs="Times New Roman CYR"/>
          <w:sz w:val="28"/>
          <w:szCs w:val="28"/>
          <w:lang w:eastAsia="zh-CN"/>
        </w:rPr>
        <w:t>.</w:t>
      </w:r>
      <w:proofErr w:type="gramEnd"/>
      <w:r w:rsidRPr="003614CC">
        <w:rPr>
          <w:rFonts w:ascii="Times New Roman CYR" w:eastAsia="SimSun" w:hAnsi="Times New Roman CYR" w:cs="Times New Roman CYR"/>
          <w:sz w:val="28"/>
          <w:szCs w:val="28"/>
          <w:lang w:eastAsia="zh-CN"/>
        </w:rPr>
        <w:t xml:space="preserve"> </w:t>
      </w:r>
      <w:proofErr w:type="spellStart"/>
      <w:proofErr w:type="gramStart"/>
      <w:r w:rsidRPr="003614CC">
        <w:rPr>
          <w:rFonts w:ascii="Times New Roman CYR" w:eastAsia="SimSun" w:hAnsi="Times New Roman CYR" w:cs="Times New Roman CYR"/>
          <w:sz w:val="28"/>
          <w:szCs w:val="28"/>
          <w:lang w:eastAsia="zh-CN"/>
        </w:rPr>
        <w:t>г</w:t>
      </w:r>
      <w:proofErr w:type="gramEnd"/>
      <w:r w:rsidRPr="003614CC">
        <w:rPr>
          <w:rFonts w:ascii="Times New Roman CYR" w:eastAsia="SimSun" w:hAnsi="Times New Roman CYR" w:cs="Times New Roman CYR"/>
          <w:sz w:val="28"/>
          <w:szCs w:val="28"/>
          <w:lang w:eastAsia="zh-CN"/>
        </w:rPr>
        <w:t>рн</w:t>
      </w:r>
      <w:proofErr w:type="spellEnd"/>
      <w:r w:rsidRPr="003614CC">
        <w:rPr>
          <w:rFonts w:ascii="Times New Roman CYR" w:eastAsia="SimSun" w:hAnsi="Times New Roman CYR" w:cs="Times New Roman CYR"/>
          <w:sz w:val="28"/>
          <w:szCs w:val="28"/>
          <w:lang w:eastAsia="zh-CN"/>
        </w:rPr>
        <w:t xml:space="preserve">, з </w:t>
      </w:r>
      <w:proofErr w:type="spellStart"/>
      <w:r w:rsidRPr="003614CC">
        <w:rPr>
          <w:rFonts w:ascii="Times New Roman CYR" w:eastAsia="SimSun" w:hAnsi="Times New Roman CYR" w:cs="Times New Roman CYR"/>
          <w:sz w:val="28"/>
          <w:szCs w:val="28"/>
          <w:lang w:eastAsia="zh-CN"/>
        </w:rPr>
        <w:t>яких</w:t>
      </w:r>
      <w:proofErr w:type="spellEnd"/>
      <w:r w:rsidRPr="003614CC">
        <w:rPr>
          <w:rFonts w:ascii="Times New Roman CYR" w:eastAsia="SimSun" w:hAnsi="Times New Roman CYR" w:cs="Times New Roman CYR"/>
          <w:sz w:val="28"/>
          <w:szCs w:val="28"/>
          <w:lang w:eastAsia="zh-CN"/>
        </w:rPr>
        <w:t xml:space="preserve"> </w:t>
      </w:r>
      <w:r w:rsidRPr="003614CC">
        <w:rPr>
          <w:rFonts w:ascii="Times New Roman CYR" w:eastAsia="SimSun" w:hAnsi="Times New Roman CYR" w:cs="Times New Roman CYR"/>
          <w:sz w:val="28"/>
          <w:szCs w:val="28"/>
          <w:lang w:val="uk-UA" w:eastAsia="zh-CN"/>
        </w:rPr>
        <w:t>20025,727</w:t>
      </w:r>
      <w:r w:rsidRPr="003614CC">
        <w:rPr>
          <w:rFonts w:ascii="Times New Roman CYR" w:eastAsia="SimSun" w:hAnsi="Times New Roman CYR" w:cs="Times New Roman CYR"/>
          <w:sz w:val="28"/>
          <w:szCs w:val="28"/>
          <w:lang w:eastAsia="zh-CN"/>
        </w:rPr>
        <w:t xml:space="preserve"> тис. </w:t>
      </w:r>
      <w:r w:rsidRPr="003614CC">
        <w:rPr>
          <w:rFonts w:ascii="Times New Roman CYR" w:eastAsia="SimSun" w:hAnsi="Times New Roman CYR" w:cs="Times New Roman CYR"/>
          <w:sz w:val="28"/>
          <w:szCs w:val="28"/>
          <w:lang w:val="uk-UA" w:eastAsia="zh-CN"/>
        </w:rPr>
        <w:t>г</w:t>
      </w:r>
      <w:proofErr w:type="spellStart"/>
      <w:r w:rsidRPr="003614CC">
        <w:rPr>
          <w:rFonts w:ascii="Times New Roman CYR" w:eastAsia="SimSun" w:hAnsi="Times New Roman CYR" w:cs="Times New Roman CYR"/>
          <w:sz w:val="28"/>
          <w:szCs w:val="28"/>
          <w:lang w:eastAsia="zh-CN"/>
        </w:rPr>
        <w:t>рн</w:t>
      </w:r>
      <w:proofErr w:type="spellEnd"/>
      <w:r w:rsidRPr="003614CC">
        <w:rPr>
          <w:rFonts w:ascii="Times New Roman CYR" w:eastAsia="SimSun" w:hAnsi="Times New Roman CYR" w:cs="Times New Roman CYR"/>
          <w:sz w:val="28"/>
          <w:szCs w:val="28"/>
          <w:lang w:val="uk-UA" w:eastAsia="zh-CN"/>
        </w:rPr>
        <w:t>.</w:t>
      </w:r>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надійшло</w:t>
      </w:r>
      <w:proofErr w:type="spellEnd"/>
      <w:r w:rsidRPr="003614CC">
        <w:rPr>
          <w:rFonts w:ascii="Times New Roman CYR" w:eastAsia="SimSun" w:hAnsi="Times New Roman CYR" w:cs="Times New Roman CYR"/>
          <w:sz w:val="28"/>
          <w:szCs w:val="28"/>
          <w:lang w:eastAsia="zh-CN"/>
        </w:rPr>
        <w:t xml:space="preserve"> з </w:t>
      </w:r>
      <w:proofErr w:type="spellStart"/>
      <w:r w:rsidRPr="003614CC">
        <w:rPr>
          <w:rFonts w:ascii="Times New Roman CYR" w:eastAsia="SimSun" w:hAnsi="Times New Roman CYR" w:cs="Times New Roman CYR"/>
          <w:sz w:val="28"/>
          <w:szCs w:val="28"/>
          <w:lang w:eastAsia="zh-CN"/>
        </w:rPr>
        <w:t>освітньої</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субвенції</w:t>
      </w:r>
      <w:proofErr w:type="spellEnd"/>
      <w:r w:rsidRPr="003614CC">
        <w:rPr>
          <w:rFonts w:ascii="Times New Roman CYR" w:eastAsia="SimSun" w:hAnsi="Times New Roman CYR" w:cs="Times New Roman CYR"/>
          <w:sz w:val="28"/>
          <w:szCs w:val="28"/>
          <w:lang w:eastAsia="zh-CN"/>
        </w:rPr>
        <w:t>.</w:t>
      </w:r>
    </w:p>
    <w:p w:rsidR="003614CC" w:rsidRPr="003614CC" w:rsidRDefault="003614CC" w:rsidP="003614CC">
      <w:pPr>
        <w:spacing w:after="0" w:line="240" w:lineRule="auto"/>
        <w:ind w:firstLine="720"/>
        <w:jc w:val="both"/>
        <w:rPr>
          <w:rFonts w:ascii="Times New Roman CYR" w:eastAsia="SimSun" w:hAnsi="Times New Roman CYR" w:cs="Times New Roman CYR"/>
          <w:sz w:val="28"/>
          <w:szCs w:val="28"/>
          <w:lang w:eastAsia="zh-CN"/>
        </w:rPr>
      </w:pPr>
      <w:proofErr w:type="gramStart"/>
      <w:r w:rsidRPr="003614CC">
        <w:rPr>
          <w:rFonts w:ascii="Times New Roman CYR" w:eastAsia="SimSun" w:hAnsi="Times New Roman CYR" w:cs="Times New Roman CYR"/>
          <w:sz w:val="28"/>
          <w:szCs w:val="28"/>
          <w:lang w:eastAsia="zh-CN"/>
        </w:rPr>
        <w:t>Попри</w:t>
      </w:r>
      <w:proofErr w:type="gram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всі</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виклики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заклади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загальної</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середньої</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громади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продовжують</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організовувати</w:t>
      </w:r>
      <w:proofErr w:type="spellEnd"/>
      <w:r w:rsidRPr="003614CC">
        <w:rPr>
          <w:rFonts w:ascii="Times New Roman CYR" w:eastAsia="SimSun" w:hAnsi="Times New Roman CYR" w:cs="Times New Roman CYR"/>
          <w:sz w:val="28"/>
          <w:szCs w:val="28"/>
          <w:lang w:eastAsia="zh-CN"/>
        </w:rPr>
        <w:t xml:space="preserve"> </w:t>
      </w:r>
      <w:r w:rsidRPr="003614CC">
        <w:rPr>
          <w:rFonts w:ascii="Times New Roman CYR" w:eastAsia="SimSun" w:hAnsi="Times New Roman CYR" w:cs="Times New Roman CYR"/>
          <w:sz w:val="28"/>
          <w:szCs w:val="28"/>
          <w:lang w:val="uk-UA" w:eastAsia="zh-CN"/>
        </w:rPr>
        <w:t xml:space="preserve">освітній </w:t>
      </w:r>
      <w:proofErr w:type="spellStart"/>
      <w:r w:rsidRPr="003614CC">
        <w:rPr>
          <w:rFonts w:ascii="Times New Roman CYR" w:eastAsia="SimSun" w:hAnsi="Times New Roman CYR" w:cs="Times New Roman CYR"/>
          <w:sz w:val="28"/>
          <w:szCs w:val="28"/>
          <w:lang w:eastAsia="zh-CN"/>
        </w:rPr>
        <w:t>процес</w:t>
      </w:r>
      <w:proofErr w:type="spellEnd"/>
      <w:r w:rsidRPr="003614CC">
        <w:rPr>
          <w:rFonts w:ascii="Times New Roman CYR" w:eastAsia="SimSun" w:hAnsi="Times New Roman CYR" w:cs="Times New Roman CYR"/>
          <w:sz w:val="28"/>
          <w:szCs w:val="28"/>
          <w:lang w:eastAsia="zh-CN"/>
        </w:rPr>
        <w:t xml:space="preserve"> у </w:t>
      </w:r>
      <w:proofErr w:type="spellStart"/>
      <w:r w:rsidRPr="003614CC">
        <w:rPr>
          <w:rFonts w:ascii="Times New Roman CYR" w:eastAsia="SimSun" w:hAnsi="Times New Roman CYR" w:cs="Times New Roman CYR"/>
          <w:sz w:val="28"/>
          <w:szCs w:val="28"/>
          <w:lang w:eastAsia="zh-CN"/>
        </w:rPr>
        <w:t>очній</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формі</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забезпечуючи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якісну</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сучасну</w:t>
      </w:r>
      <w:proofErr w:type="spellEnd"/>
      <w:r w:rsidRPr="003614CC">
        <w:rPr>
          <w:rFonts w:ascii="Times New Roman CYR" w:eastAsia="SimSun" w:hAnsi="Times New Roman CYR" w:cs="Times New Roman CYR"/>
          <w:sz w:val="28"/>
          <w:szCs w:val="28"/>
          <w:lang w:eastAsia="zh-CN"/>
        </w:rPr>
        <w:t xml:space="preserve"> та </w:t>
      </w:r>
      <w:proofErr w:type="spellStart"/>
      <w:r w:rsidRPr="003614CC">
        <w:rPr>
          <w:rFonts w:ascii="Times New Roman CYR" w:eastAsia="SimSun" w:hAnsi="Times New Roman CYR" w:cs="Times New Roman CYR"/>
          <w:sz w:val="28"/>
          <w:szCs w:val="28"/>
          <w:lang w:eastAsia="zh-CN"/>
        </w:rPr>
        <w:t>доступну</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освіту</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Це</w:t>
      </w:r>
      <w:proofErr w:type="spellEnd"/>
      <w:r w:rsidRPr="003614CC">
        <w:rPr>
          <w:rFonts w:ascii="Times New Roman CYR" w:eastAsia="SimSun" w:hAnsi="Times New Roman CYR" w:cs="Times New Roman CYR"/>
          <w:sz w:val="28"/>
          <w:szCs w:val="28"/>
          <w:lang w:eastAsia="zh-CN"/>
        </w:rPr>
        <w:t xml:space="preserve"> </w:t>
      </w:r>
      <w:proofErr w:type="spellStart"/>
      <w:proofErr w:type="gramStart"/>
      <w:r w:rsidRPr="003614CC">
        <w:rPr>
          <w:rFonts w:ascii="Times New Roman CYR" w:eastAsia="SimSun" w:hAnsi="Times New Roman CYR" w:cs="Times New Roman CYR"/>
          <w:sz w:val="28"/>
          <w:szCs w:val="28"/>
          <w:lang w:eastAsia="zh-CN"/>
        </w:rPr>
        <w:t>св</w:t>
      </w:r>
      <w:proofErr w:type="gramEnd"/>
      <w:r w:rsidRPr="003614CC">
        <w:rPr>
          <w:rFonts w:ascii="Times New Roman CYR" w:eastAsia="SimSun" w:hAnsi="Times New Roman CYR" w:cs="Times New Roman CYR"/>
          <w:sz w:val="28"/>
          <w:szCs w:val="28"/>
          <w:lang w:eastAsia="zh-CN"/>
        </w:rPr>
        <w:t>ідчить</w:t>
      </w:r>
      <w:proofErr w:type="spellEnd"/>
      <w:r w:rsidRPr="003614CC">
        <w:rPr>
          <w:rFonts w:ascii="Times New Roman CYR" w:eastAsia="SimSun" w:hAnsi="Times New Roman CYR" w:cs="Times New Roman CYR"/>
          <w:sz w:val="28"/>
          <w:szCs w:val="28"/>
          <w:lang w:eastAsia="zh-CN"/>
        </w:rPr>
        <w:t xml:space="preserve"> про </w:t>
      </w:r>
      <w:proofErr w:type="spellStart"/>
      <w:r w:rsidRPr="003614CC">
        <w:rPr>
          <w:rFonts w:ascii="Times New Roman CYR" w:eastAsia="SimSun" w:hAnsi="Times New Roman CYR" w:cs="Times New Roman CYR"/>
          <w:sz w:val="28"/>
          <w:szCs w:val="28"/>
          <w:lang w:eastAsia="zh-CN"/>
        </w:rPr>
        <w:t>прагнення</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громади</w:t>
      </w:r>
      <w:proofErr w:type="spellEnd"/>
      <w:r w:rsidRPr="003614CC">
        <w:rPr>
          <w:rFonts w:ascii="Times New Roman CYR" w:eastAsia="SimSun" w:hAnsi="Times New Roman CYR" w:cs="Times New Roman CYR"/>
          <w:sz w:val="28"/>
          <w:szCs w:val="28"/>
          <w:lang w:eastAsia="zh-CN"/>
        </w:rPr>
        <w:t xml:space="preserve"> не </w:t>
      </w:r>
      <w:proofErr w:type="spellStart"/>
      <w:r w:rsidRPr="003614CC">
        <w:rPr>
          <w:rFonts w:ascii="Times New Roman CYR" w:eastAsia="SimSun" w:hAnsi="Times New Roman CYR" w:cs="Times New Roman CYR"/>
          <w:sz w:val="28"/>
          <w:szCs w:val="28"/>
          <w:lang w:eastAsia="zh-CN"/>
        </w:rPr>
        <w:t>лише</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долати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поточні</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труднощі</w:t>
      </w:r>
      <w:proofErr w:type="spellEnd"/>
      <w:r w:rsidRPr="003614CC">
        <w:rPr>
          <w:rFonts w:ascii="Times New Roman CYR" w:eastAsia="SimSun" w:hAnsi="Times New Roman CYR" w:cs="Times New Roman CYR"/>
          <w:sz w:val="28"/>
          <w:szCs w:val="28"/>
          <w:lang w:eastAsia="zh-CN"/>
        </w:rPr>
        <w:t xml:space="preserve">, а й </w:t>
      </w:r>
      <w:proofErr w:type="spellStart"/>
      <w:r w:rsidRPr="003614CC">
        <w:rPr>
          <w:rFonts w:ascii="Times New Roman CYR" w:eastAsia="SimSun" w:hAnsi="Times New Roman CYR" w:cs="Times New Roman CYR"/>
          <w:sz w:val="28"/>
          <w:szCs w:val="28"/>
          <w:lang w:eastAsia="zh-CN"/>
        </w:rPr>
        <w:t>створювати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умови</w:t>
      </w:r>
      <w:proofErr w:type="spellEnd"/>
      <w:r w:rsidRPr="003614CC">
        <w:rPr>
          <w:rFonts w:ascii="Times New Roman CYR" w:eastAsia="SimSun" w:hAnsi="Times New Roman CYR" w:cs="Times New Roman CYR"/>
          <w:sz w:val="28"/>
          <w:szCs w:val="28"/>
          <w:lang w:eastAsia="zh-CN"/>
        </w:rPr>
        <w:t xml:space="preserve"> для </w:t>
      </w:r>
      <w:proofErr w:type="spellStart"/>
      <w:r w:rsidRPr="003614CC">
        <w:rPr>
          <w:rFonts w:ascii="Times New Roman CYR" w:eastAsia="SimSun" w:hAnsi="Times New Roman CYR" w:cs="Times New Roman CYR"/>
          <w:sz w:val="28"/>
          <w:szCs w:val="28"/>
          <w:lang w:eastAsia="zh-CN"/>
        </w:rPr>
        <w:t>стабільного</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розвитку</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освітньої</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системи</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навіть</w:t>
      </w:r>
      <w:proofErr w:type="spellEnd"/>
      <w:r w:rsidRPr="003614CC">
        <w:rPr>
          <w:rFonts w:ascii="Times New Roman CYR" w:eastAsia="SimSun" w:hAnsi="Times New Roman CYR" w:cs="Times New Roman CYR"/>
          <w:sz w:val="28"/>
          <w:szCs w:val="28"/>
          <w:lang w:eastAsia="zh-CN"/>
        </w:rPr>
        <w:t xml:space="preserve"> у </w:t>
      </w:r>
      <w:proofErr w:type="spellStart"/>
      <w:r w:rsidRPr="003614CC">
        <w:rPr>
          <w:rFonts w:ascii="Times New Roman CYR" w:eastAsia="SimSun" w:hAnsi="Times New Roman CYR" w:cs="Times New Roman CYR"/>
          <w:sz w:val="28"/>
          <w:szCs w:val="28"/>
          <w:lang w:eastAsia="zh-CN"/>
        </w:rPr>
        <w:t>складних</w:t>
      </w:r>
      <w:proofErr w:type="spellEnd"/>
      <w:r w:rsidRPr="003614CC">
        <w:rPr>
          <w:rFonts w:ascii="Times New Roman CYR" w:eastAsia="SimSun" w:hAnsi="Times New Roman CYR" w:cs="Times New Roman CYR"/>
          <w:sz w:val="28"/>
          <w:szCs w:val="28"/>
          <w:lang w:eastAsia="zh-CN"/>
        </w:rPr>
        <w:t xml:space="preserve"> </w:t>
      </w:r>
      <w:proofErr w:type="spellStart"/>
      <w:r w:rsidRPr="003614CC">
        <w:rPr>
          <w:rFonts w:ascii="Times New Roman CYR" w:eastAsia="SimSun" w:hAnsi="Times New Roman CYR" w:cs="Times New Roman CYR"/>
          <w:sz w:val="28"/>
          <w:szCs w:val="28"/>
          <w:lang w:eastAsia="zh-CN"/>
        </w:rPr>
        <w:t>обставинах</w:t>
      </w:r>
      <w:proofErr w:type="spellEnd"/>
      <w:r w:rsidRPr="003614CC">
        <w:rPr>
          <w:rFonts w:ascii="Times New Roman CYR" w:eastAsia="SimSun" w:hAnsi="Times New Roman CYR" w:cs="Times New Roman CYR"/>
          <w:sz w:val="28"/>
          <w:szCs w:val="28"/>
          <w:lang w:eastAsia="zh-CN"/>
        </w:rPr>
        <w:t>.</w:t>
      </w:r>
    </w:p>
    <w:p w:rsidR="003614CC" w:rsidRDefault="003614CC" w:rsidP="003614CC">
      <w:pPr>
        <w:spacing w:after="0" w:line="240" w:lineRule="auto"/>
        <w:ind w:firstLine="720"/>
        <w:jc w:val="both"/>
        <w:rPr>
          <w:rFonts w:ascii="Times New Roman CYR" w:eastAsia="SimSun" w:hAnsi="Times New Roman CYR" w:cs="Times New Roman CYR"/>
          <w:sz w:val="28"/>
          <w:szCs w:val="28"/>
          <w:lang w:val="uk-UA" w:eastAsia="zh-CN"/>
        </w:rPr>
      </w:pPr>
      <w:r w:rsidRPr="003614CC">
        <w:rPr>
          <w:rFonts w:ascii="Times New Roman CYR" w:eastAsia="SimSun" w:hAnsi="Times New Roman CYR" w:cs="Times New Roman CYR"/>
          <w:sz w:val="28"/>
          <w:szCs w:val="28"/>
          <w:lang w:val="uk-UA" w:eastAsia="zh-CN"/>
        </w:rPr>
        <w:lastRenderedPageBreak/>
        <w:t xml:space="preserve">Впродовж звітного періоду заклади загальної середньої освіти організовують освітній процес у очній формі навчання. В </w:t>
      </w:r>
      <w:proofErr w:type="spellStart"/>
      <w:r w:rsidRPr="003614CC">
        <w:rPr>
          <w:rFonts w:ascii="Times New Roman CYR" w:eastAsia="SimSun" w:hAnsi="Times New Roman CYR" w:cs="Times New Roman CYR"/>
          <w:sz w:val="28"/>
          <w:szCs w:val="28"/>
          <w:lang w:val="uk-UA" w:eastAsia="zh-CN"/>
        </w:rPr>
        <w:t>Білозірському</w:t>
      </w:r>
      <w:proofErr w:type="spellEnd"/>
      <w:r w:rsidRPr="003614CC">
        <w:rPr>
          <w:rFonts w:ascii="Times New Roman CYR" w:eastAsia="SimSun" w:hAnsi="Times New Roman CYR" w:cs="Times New Roman CYR"/>
          <w:sz w:val="28"/>
          <w:szCs w:val="28"/>
          <w:lang w:val="uk-UA" w:eastAsia="zh-CN"/>
        </w:rPr>
        <w:t xml:space="preserve"> ліцеї, в зв’язку з тим, що наявне укриття не покриває потреби закладу, освітній процес організовано в змішаному форматі. ЗДО «Червона шапочка» та дошкільний підрозділ Ірдинського ліцею надають освітні послуги також у очному режимі. </w:t>
      </w:r>
    </w:p>
    <w:p w:rsidR="00C4207E" w:rsidRPr="00C4207E" w:rsidRDefault="00C4207E" w:rsidP="00C4207E">
      <w:pPr>
        <w:spacing w:after="0" w:line="240" w:lineRule="auto"/>
        <w:ind w:firstLine="720"/>
        <w:jc w:val="both"/>
        <w:rPr>
          <w:rFonts w:ascii="Times New Roman CYR" w:eastAsia="SimSun" w:hAnsi="Times New Roman CYR" w:cs="Times New Roman CYR"/>
          <w:sz w:val="28"/>
          <w:szCs w:val="28"/>
          <w:lang w:val="uk-UA" w:eastAsia="zh-CN"/>
        </w:rPr>
      </w:pPr>
      <w:r w:rsidRPr="00C4207E">
        <w:rPr>
          <w:rFonts w:ascii="Times New Roman CYR" w:eastAsia="SimSun" w:hAnsi="Times New Roman CYR" w:cs="Times New Roman CYR"/>
          <w:sz w:val="28"/>
          <w:szCs w:val="28"/>
          <w:lang w:val="uk-UA" w:eastAsia="zh-CN"/>
        </w:rPr>
        <w:t xml:space="preserve">У 2024 році </w:t>
      </w:r>
      <w:proofErr w:type="spellStart"/>
      <w:r w:rsidRPr="00C4207E">
        <w:rPr>
          <w:rFonts w:ascii="Times New Roman CYR" w:eastAsia="SimSun" w:hAnsi="Times New Roman CYR" w:cs="Times New Roman CYR"/>
          <w:sz w:val="28"/>
          <w:szCs w:val="28"/>
          <w:lang w:val="uk-UA" w:eastAsia="zh-CN"/>
        </w:rPr>
        <w:t>дофінансовано</w:t>
      </w:r>
      <w:proofErr w:type="spellEnd"/>
      <w:r w:rsidRPr="00C4207E">
        <w:rPr>
          <w:rFonts w:ascii="Times New Roman CYR" w:eastAsia="SimSun" w:hAnsi="Times New Roman CYR" w:cs="Times New Roman CYR"/>
          <w:sz w:val="28"/>
          <w:szCs w:val="28"/>
          <w:lang w:val="uk-UA" w:eastAsia="zh-CN"/>
        </w:rPr>
        <w:t xml:space="preserve"> на 150 тис. грн.  виготовлення проектно-кошторисної документації по об’єкту: «Будівництво споруди цивільного захисту (споруди подвійного призначення з захисними властивостями протирадіаційного укриття) в  </w:t>
      </w:r>
      <w:proofErr w:type="spellStart"/>
      <w:r w:rsidRPr="00C4207E">
        <w:rPr>
          <w:rFonts w:ascii="Times New Roman CYR" w:eastAsia="SimSun" w:hAnsi="Times New Roman CYR" w:cs="Times New Roman CYR"/>
          <w:sz w:val="28"/>
          <w:szCs w:val="28"/>
          <w:lang w:val="uk-UA" w:eastAsia="zh-CN"/>
        </w:rPr>
        <w:t>Білозірському</w:t>
      </w:r>
      <w:proofErr w:type="spellEnd"/>
      <w:r w:rsidRPr="00C4207E">
        <w:rPr>
          <w:rFonts w:ascii="Times New Roman CYR" w:eastAsia="SimSun" w:hAnsi="Times New Roman CYR" w:cs="Times New Roman CYR"/>
          <w:sz w:val="28"/>
          <w:szCs w:val="28"/>
          <w:lang w:val="uk-UA" w:eastAsia="zh-CN"/>
        </w:rPr>
        <w:t xml:space="preserve"> ліцеї опорному закладі середньої освіти Білозірської сільської ради Черкаського району Черкаської області  за адресою: Черкаська область  Черкаський район, с. Білозір’я  вул. Лесі Українки, буд.3». </w:t>
      </w:r>
    </w:p>
    <w:p w:rsidR="00C4207E" w:rsidRPr="00C4207E" w:rsidRDefault="00C4207E" w:rsidP="00C4207E">
      <w:pPr>
        <w:spacing w:after="0" w:line="240" w:lineRule="auto"/>
        <w:ind w:firstLine="720"/>
        <w:jc w:val="both"/>
        <w:rPr>
          <w:rFonts w:ascii="Times New Roman CYR" w:eastAsia="SimSun" w:hAnsi="Times New Roman CYR" w:cs="Times New Roman CYR"/>
          <w:sz w:val="28"/>
          <w:szCs w:val="28"/>
          <w:lang w:val="uk-UA" w:eastAsia="zh-CN"/>
        </w:rPr>
      </w:pPr>
      <w:r w:rsidRPr="00C4207E">
        <w:rPr>
          <w:rFonts w:ascii="Times New Roman CYR" w:eastAsia="SimSun" w:hAnsi="Times New Roman CYR" w:cs="Times New Roman CYR"/>
          <w:sz w:val="28"/>
          <w:szCs w:val="28"/>
          <w:lang w:val="uk-UA" w:eastAsia="zh-CN"/>
        </w:rPr>
        <w:t>Розроблено ПКД  «Капітальний ремонт по утепленню фасаду будівлі закладу дошкільної освіти «Червона шапочка» Білозірської сільської ради Черкаського району Черкаської області» за адресою: вул. Європейська, 21, с. Білозір’я, Черкаського району, Черкаської області. Вартість робіт склала 120 тис. грн.</w:t>
      </w:r>
    </w:p>
    <w:p w:rsidR="003614CC" w:rsidRPr="003614CC" w:rsidRDefault="00C4207E" w:rsidP="00BD2F4A">
      <w:pPr>
        <w:spacing w:after="0" w:line="240" w:lineRule="auto"/>
        <w:ind w:firstLine="720"/>
        <w:jc w:val="both"/>
        <w:rPr>
          <w:rFonts w:ascii="Times New Roman CYR" w:eastAsia="SimSun" w:hAnsi="Times New Roman CYR" w:cs="Times New Roman CYR"/>
          <w:sz w:val="28"/>
          <w:szCs w:val="28"/>
          <w:lang w:val="uk-UA" w:eastAsia="zh-CN"/>
        </w:rPr>
      </w:pPr>
      <w:r w:rsidRPr="00C4207E">
        <w:rPr>
          <w:rFonts w:ascii="Times New Roman CYR" w:eastAsia="SimSun" w:hAnsi="Times New Roman CYR" w:cs="Times New Roman CYR"/>
          <w:sz w:val="28"/>
          <w:szCs w:val="28"/>
          <w:lang w:val="uk-UA" w:eastAsia="zh-CN"/>
        </w:rPr>
        <w:t xml:space="preserve">Реалізовано проект «Капітальний ремонт приміщення </w:t>
      </w:r>
      <w:proofErr w:type="spellStart"/>
      <w:r w:rsidRPr="00C4207E">
        <w:rPr>
          <w:rFonts w:ascii="Times New Roman CYR" w:eastAsia="SimSun" w:hAnsi="Times New Roman CYR" w:cs="Times New Roman CYR"/>
          <w:sz w:val="28"/>
          <w:szCs w:val="28"/>
          <w:lang w:val="uk-UA" w:eastAsia="zh-CN"/>
        </w:rPr>
        <w:t>Білозірського</w:t>
      </w:r>
      <w:proofErr w:type="spellEnd"/>
      <w:r w:rsidRPr="00C4207E">
        <w:rPr>
          <w:rFonts w:ascii="Times New Roman CYR" w:eastAsia="SimSun" w:hAnsi="Times New Roman CYR" w:cs="Times New Roman CYR"/>
          <w:sz w:val="28"/>
          <w:szCs w:val="28"/>
          <w:lang w:val="uk-UA" w:eastAsia="zh-CN"/>
        </w:rPr>
        <w:t xml:space="preserve"> ліцею-опорного закладу загальної середньої освіти Білозірської сільської ради Черкаського району Черкаської області для облаштування навчального кабінету «Захист України». Вартість робіт склала 678,2 тис. грн.</w:t>
      </w:r>
    </w:p>
    <w:p w:rsidR="003614CC" w:rsidRPr="003614CC" w:rsidRDefault="003614CC" w:rsidP="00BD2F4A">
      <w:pPr>
        <w:spacing w:after="0" w:line="240" w:lineRule="auto"/>
        <w:ind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 xml:space="preserve">Медичне обслуговування населення Білозірської громади здійснює  КНП «Центр первинної медико-санітарної допомоги» Білозірської сільської ради до складу якого входить амбулаторія загальної практики сімейної медицини села Білозір’я та фельдшерсько-акушерський пункт селища </w:t>
      </w:r>
      <w:proofErr w:type="spellStart"/>
      <w:r w:rsidRPr="003614CC">
        <w:rPr>
          <w:rFonts w:ascii="Times New Roman CYR" w:eastAsia="Calibri" w:hAnsi="Times New Roman CYR" w:cs="Times New Roman CYR"/>
          <w:sz w:val="28"/>
          <w:szCs w:val="28"/>
          <w:lang w:val="uk-UA" w:eastAsia="x-none"/>
        </w:rPr>
        <w:t>Ірдинь</w:t>
      </w:r>
      <w:proofErr w:type="spellEnd"/>
      <w:r w:rsidRPr="003614CC">
        <w:rPr>
          <w:rFonts w:ascii="Times New Roman CYR" w:eastAsia="Calibri" w:hAnsi="Times New Roman CYR" w:cs="Times New Roman CYR"/>
          <w:sz w:val="28"/>
          <w:szCs w:val="28"/>
          <w:lang w:val="uk-UA" w:eastAsia="x-none"/>
        </w:rPr>
        <w:t xml:space="preserve">. За минулий рік, окрім сімейних лікарів, педіатра, щомісячно  прийоми вели вузькопрофільні фахівці Черкаської обласної лікарні: кардіолог, гінеколог. Також прийом здійснювався і обласними дитячими спеціалістами: </w:t>
      </w:r>
      <w:proofErr w:type="spellStart"/>
      <w:r w:rsidRPr="003614CC">
        <w:rPr>
          <w:rFonts w:ascii="Times New Roman CYR" w:eastAsia="Calibri" w:hAnsi="Times New Roman CYR" w:cs="Times New Roman CYR"/>
          <w:sz w:val="28"/>
          <w:szCs w:val="28"/>
          <w:lang w:val="uk-UA" w:eastAsia="x-none"/>
        </w:rPr>
        <w:t>лором</w:t>
      </w:r>
      <w:proofErr w:type="spellEnd"/>
      <w:r w:rsidRPr="003614CC">
        <w:rPr>
          <w:rFonts w:ascii="Times New Roman CYR" w:eastAsia="Calibri" w:hAnsi="Times New Roman CYR" w:cs="Times New Roman CYR"/>
          <w:sz w:val="28"/>
          <w:szCs w:val="28"/>
          <w:lang w:val="uk-UA" w:eastAsia="x-none"/>
        </w:rPr>
        <w:t>, неврологом, хірургом, ортопедом. Така співпраця лише на користь мешканцям громади. Адже діагностувати хворобу на початковому рівні означає стовідсоткове подолання хвороби.</w:t>
      </w:r>
    </w:p>
    <w:p w:rsidR="003614CC" w:rsidRPr="003614CC" w:rsidRDefault="003614CC" w:rsidP="00BD2F4A">
      <w:pPr>
        <w:spacing w:after="0" w:line="240" w:lineRule="auto"/>
        <w:ind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Станом на 01.12.2024 року мешканцями Білозірської громади укладено 7537 декларацій з сімейними лікарями.</w:t>
      </w:r>
    </w:p>
    <w:p w:rsidR="003614CC" w:rsidRPr="003614CC" w:rsidRDefault="003614CC" w:rsidP="00BD2F4A">
      <w:pPr>
        <w:spacing w:after="0" w:line="240" w:lineRule="auto"/>
        <w:ind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 xml:space="preserve">У  КНП працюють 32 особи, у тому числі: 7 лікарів,  11- молодші спеціалісти з медичною освітою,  1 - молодший медичний персонал, 13 – інший персонал. </w:t>
      </w:r>
    </w:p>
    <w:p w:rsidR="003614CC" w:rsidRPr="003614CC" w:rsidRDefault="003614CC" w:rsidP="00BD2F4A">
      <w:pPr>
        <w:spacing w:after="0" w:line="240" w:lineRule="auto"/>
        <w:ind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Для ефективної роботи КНП «Центр первинної медико-санітарної допомоги»  Білозірської сільської ради з бюджету Білозірської сільської ради у 2024 році було виділено 1 530 820,0 грн., зокрема на:</w:t>
      </w:r>
    </w:p>
    <w:p w:rsidR="003614CC" w:rsidRPr="003614CC" w:rsidRDefault="003614CC" w:rsidP="00BD2F4A">
      <w:pPr>
        <w:spacing w:after="0" w:line="240" w:lineRule="auto"/>
        <w:ind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w:t>
      </w:r>
      <w:r w:rsidRPr="003614CC">
        <w:rPr>
          <w:rFonts w:ascii="Times New Roman CYR" w:eastAsia="Calibri" w:hAnsi="Times New Roman CYR" w:cs="Times New Roman CYR"/>
          <w:sz w:val="28"/>
          <w:szCs w:val="28"/>
          <w:lang w:val="uk-UA" w:eastAsia="x-none"/>
        </w:rPr>
        <w:tab/>
        <w:t>заробітну плату кочегарів – 281820,0 грн.;</w:t>
      </w:r>
    </w:p>
    <w:p w:rsidR="003614CC" w:rsidRPr="003614CC" w:rsidRDefault="003614CC" w:rsidP="00BD2F4A">
      <w:pPr>
        <w:spacing w:after="0" w:line="240" w:lineRule="auto"/>
        <w:ind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w:t>
      </w:r>
      <w:r w:rsidRPr="003614CC">
        <w:rPr>
          <w:rFonts w:ascii="Times New Roman CYR" w:eastAsia="Calibri" w:hAnsi="Times New Roman CYR" w:cs="Times New Roman CYR"/>
          <w:sz w:val="28"/>
          <w:szCs w:val="28"/>
          <w:lang w:val="uk-UA" w:eastAsia="x-none"/>
        </w:rPr>
        <w:tab/>
        <w:t>предмети, товари та матеріали – 134000,0 грн.;</w:t>
      </w:r>
    </w:p>
    <w:p w:rsidR="003614CC" w:rsidRPr="003614CC" w:rsidRDefault="003614CC" w:rsidP="00BD2F4A">
      <w:pPr>
        <w:spacing w:after="0" w:line="240" w:lineRule="auto"/>
        <w:ind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w:t>
      </w:r>
      <w:r w:rsidRPr="003614CC">
        <w:rPr>
          <w:rFonts w:ascii="Times New Roman CYR" w:eastAsia="Calibri" w:hAnsi="Times New Roman CYR" w:cs="Times New Roman CYR"/>
          <w:sz w:val="28"/>
          <w:szCs w:val="28"/>
          <w:lang w:val="uk-UA" w:eastAsia="x-none"/>
        </w:rPr>
        <w:tab/>
        <w:t>медичні матеріали – 300 000,0 грн.;</w:t>
      </w:r>
    </w:p>
    <w:p w:rsidR="003614CC" w:rsidRPr="003614CC" w:rsidRDefault="003614CC" w:rsidP="00BD2F4A">
      <w:pPr>
        <w:spacing w:after="0" w:line="240" w:lineRule="auto"/>
        <w:ind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lastRenderedPageBreak/>
        <w:t>-</w:t>
      </w:r>
      <w:r w:rsidRPr="003614CC">
        <w:rPr>
          <w:rFonts w:ascii="Times New Roman CYR" w:eastAsia="Calibri" w:hAnsi="Times New Roman CYR" w:cs="Times New Roman CYR"/>
          <w:sz w:val="28"/>
          <w:szCs w:val="28"/>
          <w:lang w:val="uk-UA" w:eastAsia="x-none"/>
        </w:rPr>
        <w:tab/>
        <w:t>на оплату послуг (перезарядка вогнегасників, інформаційно-консультаційні послуги, ремонт медичного обладнання) – 55000,00 грн.;</w:t>
      </w:r>
    </w:p>
    <w:p w:rsidR="003614CC" w:rsidRPr="003614CC" w:rsidRDefault="003614CC" w:rsidP="00BD2F4A">
      <w:pPr>
        <w:spacing w:after="0" w:line="240" w:lineRule="auto"/>
        <w:ind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w:t>
      </w:r>
      <w:r w:rsidRPr="003614CC">
        <w:rPr>
          <w:rFonts w:ascii="Times New Roman CYR" w:eastAsia="Calibri" w:hAnsi="Times New Roman CYR" w:cs="Times New Roman CYR"/>
          <w:sz w:val="28"/>
          <w:szCs w:val="28"/>
          <w:lang w:val="uk-UA" w:eastAsia="x-none"/>
        </w:rPr>
        <w:tab/>
        <w:t>оплата електроенергії – 450 000,00 грн.;</w:t>
      </w:r>
    </w:p>
    <w:p w:rsidR="003614CC" w:rsidRPr="003614CC" w:rsidRDefault="003614CC" w:rsidP="00BD2F4A">
      <w:pPr>
        <w:spacing w:after="0" w:line="240" w:lineRule="auto"/>
        <w:ind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w:t>
      </w:r>
      <w:r w:rsidRPr="003614CC">
        <w:rPr>
          <w:rFonts w:ascii="Times New Roman CYR" w:eastAsia="Calibri" w:hAnsi="Times New Roman CYR" w:cs="Times New Roman CYR"/>
          <w:sz w:val="28"/>
          <w:szCs w:val="28"/>
          <w:lang w:val="uk-UA" w:eastAsia="x-none"/>
        </w:rPr>
        <w:tab/>
        <w:t>оплата водопостачання та водовідведення – 10000,00 грн.;</w:t>
      </w:r>
    </w:p>
    <w:p w:rsidR="003614CC" w:rsidRPr="003614CC" w:rsidRDefault="003614CC" w:rsidP="00BD2F4A">
      <w:pPr>
        <w:spacing w:after="0" w:line="240" w:lineRule="auto"/>
        <w:ind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w:t>
      </w:r>
      <w:r w:rsidRPr="003614CC">
        <w:rPr>
          <w:rFonts w:ascii="Times New Roman CYR" w:eastAsia="Calibri" w:hAnsi="Times New Roman CYR" w:cs="Times New Roman CYR"/>
          <w:sz w:val="28"/>
          <w:szCs w:val="28"/>
          <w:lang w:val="uk-UA" w:eastAsia="x-none"/>
        </w:rPr>
        <w:tab/>
        <w:t>закупівля дров – 300 000,0 грн.</w:t>
      </w:r>
    </w:p>
    <w:p w:rsidR="003614CC" w:rsidRPr="003614CC" w:rsidRDefault="003614CC" w:rsidP="00BD2F4A">
      <w:pPr>
        <w:spacing w:after="0" w:line="240" w:lineRule="auto"/>
        <w:ind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Також протягом 2024 року було додатково виділено кошти в сумі 925000,0 грн. на:</w:t>
      </w:r>
    </w:p>
    <w:p w:rsidR="003614CC" w:rsidRPr="003614CC" w:rsidRDefault="003614CC" w:rsidP="00BD2F4A">
      <w:pPr>
        <w:numPr>
          <w:ilvl w:val="0"/>
          <w:numId w:val="10"/>
        </w:numPr>
        <w:spacing w:after="0" w:line="240" w:lineRule="auto"/>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підключення електрогенератора – 79785,0 грн.;</w:t>
      </w:r>
    </w:p>
    <w:p w:rsidR="003614CC" w:rsidRPr="003614CC" w:rsidRDefault="003614CC" w:rsidP="00BD2F4A">
      <w:pPr>
        <w:numPr>
          <w:ilvl w:val="0"/>
          <w:numId w:val="10"/>
        </w:numPr>
        <w:spacing w:after="0" w:line="240" w:lineRule="auto"/>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закупівлю асфальтобетонної суміші – 60000,0 грн.;</w:t>
      </w:r>
    </w:p>
    <w:p w:rsidR="003614CC" w:rsidRPr="003614CC" w:rsidRDefault="003614CC" w:rsidP="00BD2F4A">
      <w:pPr>
        <w:numPr>
          <w:ilvl w:val="0"/>
          <w:numId w:val="10"/>
        </w:numPr>
        <w:spacing w:after="0" w:line="240" w:lineRule="auto"/>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дизельне пальне для генератора – 20000,0 грн.;</w:t>
      </w:r>
    </w:p>
    <w:p w:rsidR="003614CC" w:rsidRPr="003614CC" w:rsidRDefault="003614CC" w:rsidP="00BD2F4A">
      <w:pPr>
        <w:numPr>
          <w:ilvl w:val="0"/>
          <w:numId w:val="10"/>
        </w:numPr>
        <w:spacing w:after="0" w:line="240" w:lineRule="auto"/>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меблі для облаштування найпростішого укриття – 78000,0 грн.;</w:t>
      </w:r>
    </w:p>
    <w:p w:rsidR="003614CC" w:rsidRPr="003614CC" w:rsidRDefault="003614CC" w:rsidP="00BD2F4A">
      <w:pPr>
        <w:numPr>
          <w:ilvl w:val="0"/>
          <w:numId w:val="10"/>
        </w:numPr>
        <w:spacing w:after="0" w:line="240" w:lineRule="auto"/>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 xml:space="preserve">заробітну плату кочегарів селища </w:t>
      </w:r>
      <w:proofErr w:type="spellStart"/>
      <w:r w:rsidRPr="003614CC">
        <w:rPr>
          <w:rFonts w:ascii="Times New Roman CYR" w:eastAsia="Calibri" w:hAnsi="Times New Roman CYR" w:cs="Times New Roman CYR"/>
          <w:sz w:val="28"/>
          <w:szCs w:val="28"/>
          <w:lang w:val="uk-UA" w:eastAsia="x-none"/>
        </w:rPr>
        <w:t>Ірдинь</w:t>
      </w:r>
      <w:proofErr w:type="spellEnd"/>
      <w:r w:rsidRPr="003614CC">
        <w:rPr>
          <w:rFonts w:ascii="Times New Roman CYR" w:eastAsia="Calibri" w:hAnsi="Times New Roman CYR" w:cs="Times New Roman CYR"/>
          <w:sz w:val="28"/>
          <w:szCs w:val="28"/>
          <w:lang w:val="uk-UA" w:eastAsia="x-none"/>
        </w:rPr>
        <w:t xml:space="preserve"> – 195000,0 грн.;</w:t>
      </w:r>
    </w:p>
    <w:p w:rsidR="003614CC" w:rsidRPr="003614CC" w:rsidRDefault="003614CC" w:rsidP="00BD2F4A">
      <w:pPr>
        <w:numPr>
          <w:ilvl w:val="0"/>
          <w:numId w:val="10"/>
        </w:numPr>
        <w:spacing w:after="0" w:line="240" w:lineRule="auto"/>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придбання медичних виробів та обладнання для забезпечення санітарно-епідеміологічного (інфекційний контроль) та безпечного функціонування закладу – 62000,0 грн.</w:t>
      </w:r>
    </w:p>
    <w:p w:rsidR="003614CC" w:rsidRPr="003614CC" w:rsidRDefault="003614CC" w:rsidP="00BD2F4A">
      <w:pPr>
        <w:numPr>
          <w:ilvl w:val="0"/>
          <w:numId w:val="10"/>
        </w:numPr>
        <w:spacing w:after="0" w:line="240" w:lineRule="auto"/>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 xml:space="preserve"> капітальний ремонт прилеглої території до будівель Центру (асфальтування прилеглої території)  – 510000,0 грн.</w:t>
      </w:r>
    </w:p>
    <w:p w:rsidR="003614CC" w:rsidRPr="003614CC" w:rsidRDefault="003614CC" w:rsidP="003614CC">
      <w:pPr>
        <w:spacing w:after="0" w:line="240" w:lineRule="auto"/>
        <w:ind w:right="355"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У вересні 2024 року пройдена верифікація декларантів договорів із сімейними</w:t>
      </w:r>
    </w:p>
    <w:p w:rsidR="003614CC" w:rsidRDefault="003614CC" w:rsidP="003614CC">
      <w:pPr>
        <w:spacing w:after="0" w:line="240" w:lineRule="auto"/>
        <w:ind w:right="355" w:firstLine="540"/>
        <w:jc w:val="both"/>
        <w:rPr>
          <w:rFonts w:ascii="Times New Roman CYR" w:eastAsia="Calibri" w:hAnsi="Times New Roman CYR" w:cs="Times New Roman CYR"/>
          <w:sz w:val="28"/>
          <w:szCs w:val="28"/>
          <w:lang w:val="uk-UA" w:eastAsia="x-none"/>
        </w:rPr>
      </w:pPr>
      <w:r w:rsidRPr="003614CC">
        <w:rPr>
          <w:rFonts w:ascii="Times New Roman CYR" w:eastAsia="Calibri" w:hAnsi="Times New Roman CYR" w:cs="Times New Roman CYR"/>
          <w:sz w:val="28"/>
          <w:szCs w:val="28"/>
          <w:lang w:val="uk-UA" w:eastAsia="x-none"/>
        </w:rPr>
        <w:t>лікарями. 500 осіб не підтверджено</w:t>
      </w:r>
      <w:r>
        <w:rPr>
          <w:rFonts w:ascii="Times New Roman CYR" w:eastAsia="Calibri" w:hAnsi="Times New Roman CYR" w:cs="Times New Roman CYR"/>
          <w:sz w:val="28"/>
          <w:szCs w:val="28"/>
          <w:lang w:val="uk-UA" w:eastAsia="x-none"/>
        </w:rPr>
        <w:t>.</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t>З метою впровадження культурної політики у Білозірській сільській територіальній громаді, спрямованої на локальні зміни у культурно-мистецьких напрямах та оперативне реагування на виклики часу в громаді  діє Програма розвитку культури  Білозірської територіальної громади на 2021-2025 роки.</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t xml:space="preserve">З початком військової агресії та введенням воєнного стану в країні, змінились пріоритети в роботі закладів культури громади, змінені умови роботи закладів. Працівники культури об’єдналися в єдиний «Мистецько–волонтерський фронт», спрямувавши свої зусилля на підтримку морального та психологічного стану мешканців різних вікових категорій, організовано волонтерську роботу, яка дала можливість підтримувати ЗСУ та внутрішньо переміщених осіб. </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t xml:space="preserve">За звітний період було проведено </w:t>
      </w:r>
      <w:r w:rsidRPr="003F7F5D">
        <w:rPr>
          <w:rFonts w:ascii="Times New Roman" w:eastAsia="Calibri" w:hAnsi="Times New Roman" w:cs="Times New Roman"/>
          <w:bCs/>
          <w:iCs/>
          <w:sz w:val="28"/>
          <w:szCs w:val="28"/>
        </w:rPr>
        <w:t>50</w:t>
      </w:r>
      <w:r w:rsidRPr="003F7F5D">
        <w:rPr>
          <w:rFonts w:ascii="Times New Roman" w:eastAsia="Calibri" w:hAnsi="Times New Roman" w:cs="Times New Roman"/>
          <w:bCs/>
          <w:iCs/>
          <w:sz w:val="28"/>
          <w:szCs w:val="28"/>
          <w:lang w:val="uk-UA"/>
        </w:rPr>
        <w:t xml:space="preserve"> культурно-мистецьких заходів (включаючи </w:t>
      </w:r>
      <w:proofErr w:type="spellStart"/>
      <w:r w:rsidRPr="003F7F5D">
        <w:rPr>
          <w:rFonts w:ascii="Times New Roman" w:eastAsia="Calibri" w:hAnsi="Times New Roman" w:cs="Times New Roman"/>
          <w:bCs/>
          <w:iCs/>
          <w:sz w:val="28"/>
          <w:szCs w:val="28"/>
          <w:lang w:val="uk-UA"/>
        </w:rPr>
        <w:t>онлайн-заходи</w:t>
      </w:r>
      <w:proofErr w:type="spellEnd"/>
      <w:r w:rsidRPr="003F7F5D">
        <w:rPr>
          <w:rFonts w:ascii="Times New Roman" w:eastAsia="Calibri" w:hAnsi="Times New Roman" w:cs="Times New Roman"/>
          <w:bCs/>
          <w:iCs/>
          <w:sz w:val="28"/>
          <w:szCs w:val="28"/>
          <w:lang w:val="uk-UA"/>
        </w:rPr>
        <w:t xml:space="preserve">). Серед них тематичні виставки в музеї та бібліотеці, серія зустрічей зі здобувачами освіти, </w:t>
      </w:r>
      <w:proofErr w:type="spellStart"/>
      <w:r w:rsidRPr="003F7F5D">
        <w:rPr>
          <w:rFonts w:ascii="Times New Roman" w:eastAsia="Calibri" w:hAnsi="Times New Roman" w:cs="Times New Roman"/>
          <w:bCs/>
          <w:iCs/>
          <w:sz w:val="28"/>
          <w:szCs w:val="28"/>
          <w:lang w:val="uk-UA"/>
        </w:rPr>
        <w:t>комеморативні</w:t>
      </w:r>
      <w:proofErr w:type="spellEnd"/>
      <w:r w:rsidRPr="003F7F5D">
        <w:rPr>
          <w:rFonts w:ascii="Times New Roman" w:eastAsia="Calibri" w:hAnsi="Times New Roman" w:cs="Times New Roman"/>
          <w:bCs/>
          <w:iCs/>
          <w:sz w:val="28"/>
          <w:szCs w:val="28"/>
          <w:lang w:val="uk-UA"/>
        </w:rPr>
        <w:t xml:space="preserve"> заходи на вшанування борців за свободу, акції на підтримку ЗСУ, благодійні ярмарки, заходи для покращення психологічного та емоційного стану внутрішньо переміщених осіб.</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t>Для дітей громади та дітей з внутрішньо переміщених сімей провели заходи:</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t>- дитяче розважальне свято до Дня захисту дітей;</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t>- дитяче свято «</w:t>
      </w:r>
      <w:proofErr w:type="spellStart"/>
      <w:r w:rsidRPr="003F7F5D">
        <w:rPr>
          <w:rFonts w:ascii="Times New Roman" w:eastAsia="Calibri" w:hAnsi="Times New Roman" w:cs="Times New Roman"/>
          <w:bCs/>
          <w:iCs/>
          <w:sz w:val="28"/>
          <w:szCs w:val="28"/>
          <w:lang w:val="uk-UA"/>
        </w:rPr>
        <w:t>Караолька</w:t>
      </w:r>
      <w:proofErr w:type="spellEnd"/>
      <w:r w:rsidRPr="003F7F5D">
        <w:rPr>
          <w:rFonts w:ascii="Times New Roman" w:eastAsia="Calibri" w:hAnsi="Times New Roman" w:cs="Times New Roman"/>
          <w:bCs/>
          <w:iCs/>
          <w:sz w:val="28"/>
          <w:szCs w:val="28"/>
          <w:lang w:val="uk-UA"/>
        </w:rPr>
        <w:t>»;</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t>- розваги з аніматорами «Веселі канікули»;</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t>- показ фільмів «</w:t>
      </w:r>
      <w:proofErr w:type="spellStart"/>
      <w:r w:rsidRPr="003F7F5D">
        <w:rPr>
          <w:rFonts w:ascii="Times New Roman" w:eastAsia="Calibri" w:hAnsi="Times New Roman" w:cs="Times New Roman"/>
          <w:bCs/>
          <w:iCs/>
          <w:sz w:val="28"/>
          <w:szCs w:val="28"/>
          <w:lang w:val="uk-UA"/>
        </w:rPr>
        <w:t>Фільмотерапія</w:t>
      </w:r>
      <w:proofErr w:type="spellEnd"/>
      <w:r w:rsidRPr="003F7F5D">
        <w:rPr>
          <w:rFonts w:ascii="Times New Roman" w:eastAsia="Calibri" w:hAnsi="Times New Roman" w:cs="Times New Roman"/>
          <w:bCs/>
          <w:iCs/>
          <w:sz w:val="28"/>
          <w:szCs w:val="28"/>
          <w:lang w:val="uk-UA"/>
        </w:rPr>
        <w:t>».</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lastRenderedPageBreak/>
        <w:t>Для дорослих і дітей постійно працює бібліотека та ігрова зона. Також проводяться майстер – класи з живопису та виготовлення декоративних свічок для дітей 5-12 років.</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t xml:space="preserve">Виходячи з умов воєнного стану, більшість культурно-мистецьких проектів проводилися  в </w:t>
      </w:r>
      <w:proofErr w:type="spellStart"/>
      <w:r w:rsidRPr="003F7F5D">
        <w:rPr>
          <w:rFonts w:ascii="Times New Roman" w:eastAsia="Calibri" w:hAnsi="Times New Roman" w:cs="Times New Roman"/>
          <w:bCs/>
          <w:iCs/>
          <w:sz w:val="28"/>
          <w:szCs w:val="28"/>
          <w:lang w:val="uk-UA"/>
        </w:rPr>
        <w:t>онлайн</w:t>
      </w:r>
      <w:proofErr w:type="spellEnd"/>
      <w:r w:rsidRPr="003F7F5D">
        <w:rPr>
          <w:rFonts w:ascii="Times New Roman" w:eastAsia="Calibri" w:hAnsi="Times New Roman" w:cs="Times New Roman"/>
          <w:bCs/>
          <w:iCs/>
          <w:sz w:val="28"/>
          <w:szCs w:val="28"/>
          <w:lang w:val="uk-UA"/>
        </w:rPr>
        <w:t xml:space="preserve"> – форматі. На сторінці ФБ Центру культури та дозвілля розміщені відео виступів творчих колективів та окремих виконавців.</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t>Учасники творчих колективів Центру культури та дозвілля брали  участь у  обласних  та всеукраїнських дистанційних конкурсах.</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t>За штатним розписом у Центрі 23,5 посади. Видатки на утримання бібліотек станом на 01.12.2024р. склали суму 337677,48 грн. Видатки на утримання будинків культури та сільського клубу станом на 01.12.2024р. склали 2942230,58 грн.</w:t>
      </w:r>
    </w:p>
    <w:p w:rsidR="003F7F5D" w:rsidRPr="003F7F5D" w:rsidRDefault="003F7F5D" w:rsidP="003F7F5D">
      <w:pPr>
        <w:autoSpaceDE w:val="0"/>
        <w:autoSpaceDN w:val="0"/>
        <w:adjustRightInd w:val="0"/>
        <w:spacing w:after="0" w:line="240" w:lineRule="auto"/>
        <w:ind w:firstLine="567"/>
        <w:jc w:val="both"/>
        <w:rPr>
          <w:rFonts w:ascii="Times New Roman" w:eastAsia="Calibri" w:hAnsi="Times New Roman" w:cs="Times New Roman"/>
          <w:bCs/>
          <w:iCs/>
          <w:sz w:val="28"/>
          <w:szCs w:val="28"/>
          <w:lang w:val="uk-UA"/>
        </w:rPr>
      </w:pPr>
      <w:r w:rsidRPr="003F7F5D">
        <w:rPr>
          <w:rFonts w:ascii="Times New Roman" w:eastAsia="Calibri" w:hAnsi="Times New Roman" w:cs="Times New Roman"/>
          <w:bCs/>
          <w:iCs/>
          <w:sz w:val="28"/>
          <w:szCs w:val="28"/>
          <w:lang w:val="uk-UA"/>
        </w:rPr>
        <w:t>Основним джерелом фінансування Центру культури та дозвілля є місцевий бюджет. Додатковими джерелами фінансування є власні надходження (кошти від оренди нежитлового приміщення), що становлять 55208,40 грн., інші надходження (субвенції), не заборонені законодавством України.</w:t>
      </w:r>
    </w:p>
    <w:p w:rsidR="003F7F5D" w:rsidRPr="003F7F5D" w:rsidRDefault="003F7F5D" w:rsidP="003F7F5D">
      <w:pPr>
        <w:spacing w:after="0" w:line="240" w:lineRule="auto"/>
        <w:ind w:firstLine="567"/>
        <w:jc w:val="both"/>
        <w:rPr>
          <w:rFonts w:ascii="Times New Roman" w:eastAsia="Calibri" w:hAnsi="Times New Roman" w:cs="Times New Roman"/>
          <w:sz w:val="28"/>
          <w:szCs w:val="28"/>
          <w:lang w:val="uk-UA" w:eastAsia="ru-RU"/>
        </w:rPr>
      </w:pPr>
      <w:r w:rsidRPr="003F7F5D">
        <w:rPr>
          <w:rFonts w:ascii="Times New Roman" w:eastAsia="Calibri" w:hAnsi="Times New Roman" w:cs="Times New Roman"/>
          <w:sz w:val="28"/>
          <w:szCs w:val="28"/>
          <w:lang w:val="uk-UA" w:eastAsia="ru-RU"/>
        </w:rPr>
        <w:t xml:space="preserve">У Білозірській громаді забезпечено ефективну роботу відділу з питань організації надання адміністративних послуг (далі – ЦНАП) та віддаленого робочого місця адміністратора </w:t>
      </w:r>
      <w:proofErr w:type="spellStart"/>
      <w:r w:rsidRPr="003F7F5D">
        <w:rPr>
          <w:rFonts w:ascii="Times New Roman" w:eastAsia="Calibri" w:hAnsi="Times New Roman" w:cs="Times New Roman"/>
          <w:sz w:val="28"/>
          <w:szCs w:val="28"/>
          <w:lang w:val="uk-UA" w:eastAsia="ru-RU"/>
        </w:rPr>
        <w:t>ЦНАПу</w:t>
      </w:r>
      <w:proofErr w:type="spellEnd"/>
      <w:r w:rsidRPr="003F7F5D">
        <w:rPr>
          <w:rFonts w:ascii="Times New Roman" w:eastAsia="Calibri" w:hAnsi="Times New Roman" w:cs="Times New Roman"/>
          <w:sz w:val="28"/>
          <w:szCs w:val="28"/>
          <w:lang w:val="uk-UA" w:eastAsia="ru-RU"/>
        </w:rPr>
        <w:t xml:space="preserve"> в селищі  </w:t>
      </w:r>
      <w:proofErr w:type="spellStart"/>
      <w:r w:rsidRPr="003F7F5D">
        <w:rPr>
          <w:rFonts w:ascii="Times New Roman" w:eastAsia="Calibri" w:hAnsi="Times New Roman" w:cs="Times New Roman"/>
          <w:sz w:val="28"/>
          <w:szCs w:val="28"/>
          <w:lang w:val="uk-UA" w:eastAsia="ru-RU"/>
        </w:rPr>
        <w:t>Ірдинь</w:t>
      </w:r>
      <w:proofErr w:type="spellEnd"/>
      <w:r w:rsidRPr="003F7F5D">
        <w:rPr>
          <w:rFonts w:ascii="Times New Roman" w:eastAsia="Calibri" w:hAnsi="Times New Roman" w:cs="Times New Roman"/>
          <w:sz w:val="28"/>
          <w:szCs w:val="28"/>
          <w:lang w:val="uk-UA" w:eastAsia="ru-RU"/>
        </w:rPr>
        <w:t xml:space="preserve"> (далі – ВРМ селища </w:t>
      </w:r>
      <w:proofErr w:type="spellStart"/>
      <w:r w:rsidRPr="003F7F5D">
        <w:rPr>
          <w:rFonts w:ascii="Times New Roman" w:eastAsia="Calibri" w:hAnsi="Times New Roman" w:cs="Times New Roman"/>
          <w:sz w:val="28"/>
          <w:szCs w:val="28"/>
          <w:lang w:val="uk-UA" w:eastAsia="ru-RU"/>
        </w:rPr>
        <w:t>Ірдинь</w:t>
      </w:r>
      <w:proofErr w:type="spellEnd"/>
      <w:r w:rsidRPr="003F7F5D">
        <w:rPr>
          <w:rFonts w:ascii="Times New Roman" w:eastAsia="Calibri" w:hAnsi="Times New Roman" w:cs="Times New Roman"/>
          <w:sz w:val="28"/>
          <w:szCs w:val="28"/>
          <w:lang w:val="uk-UA" w:eastAsia="ru-RU"/>
        </w:rPr>
        <w:t>).</w:t>
      </w:r>
    </w:p>
    <w:p w:rsidR="003F7F5D" w:rsidRPr="003F7F5D" w:rsidRDefault="003F7F5D" w:rsidP="003F7F5D">
      <w:pPr>
        <w:spacing w:after="0" w:line="240" w:lineRule="auto"/>
        <w:ind w:firstLine="567"/>
        <w:jc w:val="both"/>
        <w:rPr>
          <w:rFonts w:ascii="Times New Roman" w:eastAsia="Calibri" w:hAnsi="Times New Roman" w:cs="Times New Roman"/>
          <w:sz w:val="28"/>
          <w:szCs w:val="28"/>
          <w:lang w:val="uk-UA" w:eastAsia="ru-RU"/>
        </w:rPr>
      </w:pPr>
      <w:r w:rsidRPr="003F7F5D">
        <w:rPr>
          <w:rFonts w:ascii="Times New Roman" w:eastAsia="Calibri" w:hAnsi="Times New Roman" w:cs="Times New Roman"/>
          <w:sz w:val="28"/>
          <w:szCs w:val="28"/>
          <w:lang w:val="uk-UA" w:eastAsia="ru-RU"/>
        </w:rPr>
        <w:t xml:space="preserve">В </w:t>
      </w:r>
      <w:proofErr w:type="spellStart"/>
      <w:r w:rsidRPr="003F7F5D">
        <w:rPr>
          <w:rFonts w:ascii="Times New Roman" w:eastAsia="Calibri" w:hAnsi="Times New Roman" w:cs="Times New Roman"/>
          <w:sz w:val="28"/>
          <w:szCs w:val="28"/>
          <w:lang w:val="uk-UA" w:eastAsia="ru-RU"/>
        </w:rPr>
        <w:t>ЦНАПі</w:t>
      </w:r>
      <w:proofErr w:type="spellEnd"/>
      <w:r w:rsidRPr="003F7F5D">
        <w:rPr>
          <w:rFonts w:ascii="Times New Roman" w:eastAsia="Calibri" w:hAnsi="Times New Roman" w:cs="Times New Roman"/>
          <w:sz w:val="28"/>
          <w:szCs w:val="28"/>
          <w:lang w:val="uk-UA" w:eastAsia="ru-RU"/>
        </w:rPr>
        <w:t xml:space="preserve"> забезпечується робота щодо </w:t>
      </w:r>
      <w:r w:rsidR="00C4207E">
        <w:rPr>
          <w:rFonts w:ascii="Times New Roman" w:eastAsia="Calibri" w:hAnsi="Times New Roman" w:cs="Times New Roman"/>
          <w:sz w:val="28"/>
          <w:szCs w:val="28"/>
          <w:lang w:val="uk-UA" w:eastAsia="ru-RU"/>
        </w:rPr>
        <w:t xml:space="preserve">надання адміністративних послуг </w:t>
      </w:r>
      <w:r w:rsidRPr="003F7F5D">
        <w:rPr>
          <w:rFonts w:ascii="Times New Roman" w:eastAsia="Calibri" w:hAnsi="Times New Roman" w:cs="Times New Roman"/>
          <w:sz w:val="28"/>
          <w:szCs w:val="28"/>
          <w:lang w:val="uk-UA" w:eastAsia="ru-RU"/>
        </w:rPr>
        <w:t>за принципом «єдиного вікна» та «відкритого простору», центр об’єднує представників адміністративних органів, адміністраторів ЦНАП, державних реєстраторів, представників інших органів, підприємств, організацій та установ. Для забезпечення належної взаємодії всіх учасників у ЦНАП працює 3 адміністраторів та 2 державних реєстраторів.</w:t>
      </w:r>
    </w:p>
    <w:p w:rsidR="003F7F5D" w:rsidRPr="003F7F5D" w:rsidRDefault="003F7F5D" w:rsidP="003F7F5D">
      <w:pPr>
        <w:spacing w:after="0" w:line="240" w:lineRule="auto"/>
        <w:ind w:firstLine="567"/>
        <w:jc w:val="both"/>
        <w:rPr>
          <w:rFonts w:ascii="Times New Roman" w:eastAsia="Calibri" w:hAnsi="Times New Roman" w:cs="Times New Roman"/>
          <w:sz w:val="28"/>
          <w:szCs w:val="28"/>
          <w:lang w:val="uk-UA" w:eastAsia="ru-RU"/>
        </w:rPr>
      </w:pPr>
      <w:r w:rsidRPr="003F7F5D">
        <w:rPr>
          <w:rFonts w:ascii="Times New Roman" w:eastAsia="Calibri" w:hAnsi="Times New Roman" w:cs="Times New Roman"/>
          <w:sz w:val="28"/>
          <w:szCs w:val="28"/>
          <w:lang w:val="uk-UA" w:eastAsia="ru-RU"/>
        </w:rPr>
        <w:t>У мешканців громади є можливість зручно отримати 340 послуг: адміністративні послуги органів місцевого самоврядування та територіальних органів державної виконавчої влади (в тому числі послуги соціального характеру).</w:t>
      </w:r>
    </w:p>
    <w:p w:rsidR="003F7F5D" w:rsidRPr="003F7F5D" w:rsidRDefault="003F7F5D" w:rsidP="003F7F5D">
      <w:pPr>
        <w:spacing w:after="0" w:line="240" w:lineRule="auto"/>
        <w:ind w:firstLine="567"/>
        <w:jc w:val="both"/>
        <w:rPr>
          <w:rFonts w:ascii="Times New Roman" w:eastAsia="Calibri" w:hAnsi="Times New Roman" w:cs="Times New Roman"/>
          <w:sz w:val="28"/>
          <w:szCs w:val="28"/>
          <w:lang w:val="uk-UA" w:eastAsia="ru-RU"/>
        </w:rPr>
      </w:pPr>
      <w:r w:rsidRPr="003F7F5D">
        <w:rPr>
          <w:rFonts w:ascii="Times New Roman" w:eastAsia="Calibri" w:hAnsi="Times New Roman" w:cs="Times New Roman"/>
          <w:sz w:val="28"/>
          <w:szCs w:val="28"/>
          <w:lang w:val="uk-UA" w:eastAsia="ru-RU"/>
        </w:rPr>
        <w:t>За 2024 рік в умовах воєнного стану ЦНАП працював та надавав адміністративні послуги відповідно до чинного законодавства на 100% послуг.</w:t>
      </w:r>
    </w:p>
    <w:p w:rsidR="003F7F5D" w:rsidRPr="003F7F5D" w:rsidRDefault="003F7F5D" w:rsidP="003F7F5D">
      <w:pPr>
        <w:spacing w:after="0" w:line="240" w:lineRule="auto"/>
        <w:ind w:firstLine="567"/>
        <w:jc w:val="both"/>
        <w:rPr>
          <w:rFonts w:ascii="Times New Roman" w:eastAsia="Calibri" w:hAnsi="Times New Roman" w:cs="Times New Roman"/>
          <w:bCs/>
          <w:sz w:val="28"/>
          <w:szCs w:val="28"/>
          <w:lang w:val="uk-UA" w:eastAsia="ru-RU"/>
        </w:rPr>
      </w:pPr>
      <w:r w:rsidRPr="003F7F5D">
        <w:rPr>
          <w:rFonts w:ascii="Times New Roman" w:eastAsia="Calibri" w:hAnsi="Times New Roman" w:cs="Times New Roman"/>
          <w:bCs/>
          <w:sz w:val="28"/>
          <w:szCs w:val="28"/>
          <w:lang w:val="uk-UA" w:eastAsia="ru-RU"/>
        </w:rPr>
        <w:t>Найчастіше консультування та надання послуги ведеться з питань реєстрації/зняття з реєстрації місця</w:t>
      </w:r>
      <w:r w:rsidR="00ED7E55">
        <w:rPr>
          <w:rFonts w:ascii="Times New Roman" w:eastAsia="Calibri" w:hAnsi="Times New Roman" w:cs="Times New Roman"/>
          <w:bCs/>
          <w:sz w:val="28"/>
          <w:szCs w:val="28"/>
          <w:lang w:val="uk-UA" w:eastAsia="ru-RU"/>
        </w:rPr>
        <w:t xml:space="preserve"> проживання - 700; видача витягу</w:t>
      </w:r>
      <w:r w:rsidRPr="003F7F5D">
        <w:rPr>
          <w:rFonts w:ascii="Times New Roman" w:eastAsia="Calibri" w:hAnsi="Times New Roman" w:cs="Times New Roman"/>
          <w:bCs/>
          <w:sz w:val="28"/>
          <w:szCs w:val="28"/>
          <w:lang w:val="uk-UA" w:eastAsia="ru-RU"/>
        </w:rPr>
        <w:t xml:space="preserve"> з реєстру територіальної громади – 1 285; видача довідок з реєстру територіальної громади – 1 604. Затвердження та дозвіл та технічну документацію (проєкт) на земельну ділянку - 264. Реєстрація іншого речового права (оренда земельної ділянки в межах Черкаської області) в реєстрі нерухомого майна - 4496.</w:t>
      </w:r>
    </w:p>
    <w:p w:rsidR="003F7F5D" w:rsidRPr="003F7F5D" w:rsidRDefault="003F7F5D" w:rsidP="003F7F5D">
      <w:pPr>
        <w:spacing w:after="0" w:line="240" w:lineRule="auto"/>
        <w:ind w:firstLine="567"/>
        <w:jc w:val="both"/>
        <w:rPr>
          <w:rFonts w:ascii="Times New Roman" w:eastAsia="Calibri" w:hAnsi="Times New Roman" w:cs="Times New Roman"/>
          <w:bCs/>
          <w:sz w:val="28"/>
          <w:szCs w:val="28"/>
          <w:lang w:eastAsia="ru-RU"/>
        </w:rPr>
      </w:pPr>
      <w:r w:rsidRPr="003F7F5D">
        <w:rPr>
          <w:rFonts w:ascii="Times New Roman" w:eastAsia="Calibri" w:hAnsi="Times New Roman" w:cs="Times New Roman"/>
          <w:sz w:val="28"/>
          <w:szCs w:val="28"/>
          <w:lang w:val="uk-UA" w:eastAsia="ru-RU"/>
        </w:rPr>
        <w:t xml:space="preserve">Оформлення паспортів громадянина України та паспортів громадянина України для виїзду за кордон. За звітний період подали заяви </w:t>
      </w:r>
      <w:r w:rsidRPr="003F7F5D">
        <w:rPr>
          <w:rFonts w:ascii="Times New Roman" w:eastAsia="Calibri" w:hAnsi="Times New Roman" w:cs="Times New Roman"/>
          <w:sz w:val="28"/>
          <w:szCs w:val="28"/>
          <w:lang w:val="uk-UA" w:eastAsia="ru-RU"/>
        </w:rPr>
        <w:lastRenderedPageBreak/>
        <w:t>на отримання ID-карти 200 громадян, на отримання паспорта для виїзду за кордон – 325 громадян.</w:t>
      </w:r>
    </w:p>
    <w:p w:rsidR="003F7F5D" w:rsidRPr="003F7F5D" w:rsidRDefault="003F7F5D" w:rsidP="003F7F5D">
      <w:pPr>
        <w:spacing w:after="0" w:line="240" w:lineRule="auto"/>
        <w:ind w:firstLine="567"/>
        <w:jc w:val="both"/>
        <w:rPr>
          <w:rFonts w:ascii="Times New Roman" w:eastAsia="Calibri" w:hAnsi="Times New Roman" w:cs="Times New Roman"/>
          <w:bCs/>
          <w:sz w:val="28"/>
          <w:szCs w:val="28"/>
          <w:lang w:val="uk-UA" w:eastAsia="ru-RU"/>
        </w:rPr>
      </w:pPr>
      <w:r w:rsidRPr="003F7F5D">
        <w:rPr>
          <w:rFonts w:ascii="Times New Roman" w:eastAsia="Calibri" w:hAnsi="Times New Roman" w:cs="Times New Roman"/>
          <w:sz w:val="28"/>
          <w:szCs w:val="28"/>
          <w:lang w:val="uk-UA" w:eastAsia="ru-RU"/>
        </w:rPr>
        <w:t xml:space="preserve">Протягом 11 місяців 2024 року до ЦНАП надійшло 18 556 звернень, </w:t>
      </w:r>
      <w:r w:rsidRPr="003F7F5D">
        <w:rPr>
          <w:rFonts w:ascii="Times New Roman" w:eastAsia="Calibri" w:hAnsi="Times New Roman" w:cs="Times New Roman"/>
          <w:bCs/>
          <w:sz w:val="28"/>
          <w:szCs w:val="28"/>
          <w:lang w:val="uk-UA" w:eastAsia="ru-RU"/>
        </w:rPr>
        <w:t>надано понад 20000 консультацій</w:t>
      </w:r>
      <w:r w:rsidRPr="003F7F5D">
        <w:rPr>
          <w:rFonts w:ascii="Times New Roman" w:eastAsia="Calibri" w:hAnsi="Times New Roman" w:cs="Times New Roman"/>
          <w:sz w:val="28"/>
          <w:szCs w:val="28"/>
          <w:lang w:val="uk-UA" w:eastAsia="ru-RU"/>
        </w:rPr>
        <w:t xml:space="preserve">. До місцевого бюджету додатково залучено 1 419 216,40 грн. ВРМ селища </w:t>
      </w:r>
      <w:proofErr w:type="spellStart"/>
      <w:r w:rsidRPr="003F7F5D">
        <w:rPr>
          <w:rFonts w:ascii="Times New Roman" w:eastAsia="Calibri" w:hAnsi="Times New Roman" w:cs="Times New Roman"/>
          <w:sz w:val="28"/>
          <w:szCs w:val="28"/>
          <w:lang w:val="uk-UA" w:eastAsia="ru-RU"/>
        </w:rPr>
        <w:t>Ірдинь</w:t>
      </w:r>
      <w:proofErr w:type="spellEnd"/>
      <w:r w:rsidRPr="003F7F5D">
        <w:rPr>
          <w:rFonts w:ascii="Times New Roman" w:eastAsia="Calibri" w:hAnsi="Times New Roman" w:cs="Times New Roman"/>
          <w:sz w:val="28"/>
          <w:szCs w:val="28"/>
          <w:lang w:val="uk-UA" w:eastAsia="ru-RU"/>
        </w:rPr>
        <w:t xml:space="preserve"> за 11 місяців 2023 року надійшло 900 звернень, </w:t>
      </w:r>
      <w:r w:rsidRPr="003F7F5D">
        <w:rPr>
          <w:rFonts w:ascii="Times New Roman" w:eastAsia="Calibri" w:hAnsi="Times New Roman" w:cs="Times New Roman"/>
          <w:bCs/>
          <w:sz w:val="28"/>
          <w:szCs w:val="28"/>
          <w:lang w:val="uk-UA" w:eastAsia="ru-RU"/>
        </w:rPr>
        <w:t>надано понад 2-х тисяч консультацій</w:t>
      </w:r>
      <w:r w:rsidRPr="003F7F5D">
        <w:rPr>
          <w:rFonts w:ascii="Times New Roman" w:eastAsia="Calibri" w:hAnsi="Times New Roman" w:cs="Times New Roman"/>
          <w:sz w:val="28"/>
          <w:szCs w:val="28"/>
          <w:lang w:val="uk-UA" w:eastAsia="ru-RU"/>
        </w:rPr>
        <w:t xml:space="preserve">. </w:t>
      </w:r>
    </w:p>
    <w:p w:rsidR="0029313D" w:rsidRPr="00ED7E55" w:rsidRDefault="003F7F5D" w:rsidP="003F7F5D">
      <w:pPr>
        <w:pStyle w:val="a6"/>
        <w:jc w:val="both"/>
        <w:rPr>
          <w:rFonts w:ascii="Times New Roman" w:hAnsi="Times New Roman" w:cs="Times New Roman"/>
          <w:sz w:val="28"/>
          <w:szCs w:val="28"/>
          <w:lang w:val="uk-UA" w:eastAsia="zh-CN"/>
        </w:rPr>
      </w:pPr>
      <w:r w:rsidRPr="003F7F5D">
        <w:rPr>
          <w:rFonts w:ascii="Times New Roman" w:eastAsia="Calibri" w:hAnsi="Times New Roman" w:cs="Times New Roman"/>
          <w:sz w:val="28"/>
          <w:szCs w:val="28"/>
          <w:lang w:val="uk-UA" w:eastAsia="ru-RU"/>
        </w:rPr>
        <w:t xml:space="preserve">В </w:t>
      </w:r>
      <w:proofErr w:type="spellStart"/>
      <w:r w:rsidRPr="003F7F5D">
        <w:rPr>
          <w:rFonts w:ascii="Times New Roman" w:eastAsia="Calibri" w:hAnsi="Times New Roman" w:cs="Times New Roman"/>
          <w:sz w:val="28"/>
          <w:szCs w:val="28"/>
          <w:lang w:val="uk-UA" w:eastAsia="ru-RU"/>
        </w:rPr>
        <w:t>ЦНАПі</w:t>
      </w:r>
      <w:proofErr w:type="spellEnd"/>
      <w:r w:rsidRPr="003F7F5D">
        <w:rPr>
          <w:rFonts w:ascii="Times New Roman" w:eastAsia="Calibri" w:hAnsi="Times New Roman" w:cs="Times New Roman"/>
          <w:sz w:val="28"/>
          <w:szCs w:val="28"/>
          <w:lang w:val="uk-UA" w:eastAsia="ru-RU"/>
        </w:rPr>
        <w:t xml:space="preserve"> створено Єдине вікно для ветеранів війни та членів їх сімей, яке </w:t>
      </w:r>
      <w:proofErr w:type="spellStart"/>
      <w:r w:rsidRPr="003F7F5D">
        <w:rPr>
          <w:rFonts w:ascii="Times New Roman" w:eastAsia="Calibri" w:hAnsi="Times New Roman" w:cs="Times New Roman"/>
          <w:sz w:val="28"/>
          <w:szCs w:val="28"/>
          <w:lang w:val="uk-UA" w:eastAsia="ru-RU"/>
        </w:rPr>
        <w:t>забезпечює</w:t>
      </w:r>
      <w:proofErr w:type="spellEnd"/>
      <w:r w:rsidRPr="003F7F5D">
        <w:rPr>
          <w:rFonts w:ascii="Times New Roman" w:eastAsia="Calibri" w:hAnsi="Times New Roman" w:cs="Times New Roman"/>
          <w:sz w:val="28"/>
          <w:szCs w:val="28"/>
          <w:lang w:val="uk-UA" w:eastAsia="ru-RU"/>
        </w:rPr>
        <w:t xml:space="preserve"> первинний прийом та надання консультація для отримання адміністративних послуг</w:t>
      </w:r>
      <w:r w:rsidR="00ED7E55">
        <w:rPr>
          <w:rFonts w:ascii="Times New Roman" w:eastAsia="Calibri" w:hAnsi="Times New Roman" w:cs="Times New Roman"/>
          <w:sz w:val="28"/>
          <w:szCs w:val="28"/>
          <w:lang w:val="uk-UA" w:eastAsia="ru-RU"/>
        </w:rPr>
        <w:t>.</w:t>
      </w:r>
    </w:p>
    <w:p w:rsidR="003F7F5D" w:rsidRPr="003F7F5D" w:rsidRDefault="003F7F5D" w:rsidP="00042686">
      <w:pPr>
        <w:tabs>
          <w:tab w:val="left" w:pos="1843"/>
        </w:tabs>
        <w:autoSpaceDE w:val="0"/>
        <w:autoSpaceDN w:val="0"/>
        <w:adjustRightInd w:val="0"/>
        <w:spacing w:after="57" w:line="240" w:lineRule="auto"/>
        <w:ind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Об’єктом аналізу фінансово-бюджетної ситуації територіальної громади є місцевий бюджет та функціонування міжбюджетних відносин в умовах ринкової економіки.</w:t>
      </w:r>
    </w:p>
    <w:p w:rsidR="003F7F5D" w:rsidRPr="003F7F5D" w:rsidRDefault="003F7F5D" w:rsidP="00042686">
      <w:pPr>
        <w:tabs>
          <w:tab w:val="left" w:pos="1843"/>
        </w:tabs>
        <w:autoSpaceDE w:val="0"/>
        <w:autoSpaceDN w:val="0"/>
        <w:adjustRightInd w:val="0"/>
        <w:spacing w:after="57" w:line="240" w:lineRule="auto"/>
        <w:ind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Фінансово-бюджетна діяльність - це основний інструмент регулювання та стимулювання економічних і соціальних процесів в громаді, що реалізується за рахунок бюджетних ресурсів, власних коштів підприємств, установ та організацій, коштів позабюджетних фондів та коштів інвесторів.</w:t>
      </w:r>
    </w:p>
    <w:p w:rsidR="003F7F5D" w:rsidRPr="003F7F5D" w:rsidRDefault="003F7F5D" w:rsidP="00042686">
      <w:pPr>
        <w:tabs>
          <w:tab w:val="left" w:pos="1843"/>
        </w:tabs>
        <w:autoSpaceDE w:val="0"/>
        <w:autoSpaceDN w:val="0"/>
        <w:adjustRightInd w:val="0"/>
        <w:spacing w:after="57" w:line="240" w:lineRule="auto"/>
        <w:ind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Основною метою діяльності  громади у сфері бюджетно-фінансової політики є формування достатніх ресурсів для фінансування пріоритетних напрямів соціально-економічного розвитку громади та підвищення ефективності використання бюджетних коштів.</w:t>
      </w:r>
    </w:p>
    <w:p w:rsidR="003F7F5D" w:rsidRPr="003F7F5D" w:rsidRDefault="003F7F5D" w:rsidP="00042686">
      <w:pPr>
        <w:tabs>
          <w:tab w:val="left" w:pos="1843"/>
        </w:tabs>
        <w:autoSpaceDE w:val="0"/>
        <w:autoSpaceDN w:val="0"/>
        <w:adjustRightInd w:val="0"/>
        <w:spacing w:after="57" w:line="240" w:lineRule="auto"/>
        <w:ind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До бюджету Білозірської сільської територіальної громади власних доходів загального фонду за 11 місяців 2024 року без урахування міжбюджетних трансфертів надійшло 49817,86 тис. грн. або 107,50 % виконання до уточнюючого плану на 11 місяців 2024 року, що менше  на за надходження відповідного періоду минулого року на 9,98 %</w:t>
      </w:r>
    </w:p>
    <w:p w:rsidR="003F7F5D" w:rsidRPr="003F7F5D" w:rsidRDefault="003F7F5D" w:rsidP="00042686">
      <w:pPr>
        <w:tabs>
          <w:tab w:val="left" w:pos="1843"/>
        </w:tabs>
        <w:autoSpaceDE w:val="0"/>
        <w:autoSpaceDN w:val="0"/>
        <w:adjustRightInd w:val="0"/>
        <w:spacing w:after="57" w:line="240" w:lineRule="auto"/>
        <w:ind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 xml:space="preserve">Найсуттєвішим у структурі власних доходів (50,48%) є податок з доходів фізичних осіб (виконано 102,50%, бюджет, фактичні надходження 25 150,11 тис. грн.). </w:t>
      </w:r>
    </w:p>
    <w:p w:rsidR="003F7F5D" w:rsidRPr="003F7F5D" w:rsidRDefault="003F7F5D" w:rsidP="00042686">
      <w:pPr>
        <w:tabs>
          <w:tab w:val="left" w:pos="1843"/>
        </w:tabs>
        <w:autoSpaceDE w:val="0"/>
        <w:autoSpaceDN w:val="0"/>
        <w:adjustRightInd w:val="0"/>
        <w:spacing w:after="57" w:line="240" w:lineRule="auto"/>
        <w:ind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Місцеві податки займають другу позицію у формуванні бюджету громади, їх питома вага в доходах громади 33,54%. Фактичне надходження місцевих податків за 11 місяців 2024 року складає 16375,28 тис. грн., з них надходження податку на майно склали 7126,80 тис. грн., єдиний податок – 9233,21 тис. грн.</w:t>
      </w:r>
    </w:p>
    <w:p w:rsidR="003F7F5D" w:rsidRPr="003F7F5D" w:rsidRDefault="003F7F5D" w:rsidP="00042686">
      <w:pPr>
        <w:tabs>
          <w:tab w:val="left" w:pos="1843"/>
        </w:tabs>
        <w:autoSpaceDE w:val="0"/>
        <w:autoSpaceDN w:val="0"/>
        <w:adjustRightInd w:val="0"/>
        <w:spacing w:after="57" w:line="240" w:lineRule="auto"/>
        <w:ind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До дохідної частини громади надійшли кошти від продажу земельних ділянок несільськогосподарського призначення та кошти від викупу земельних ділянок сільськогосподарського призначення  на загальну суму 557,33 тис. грн.</w:t>
      </w:r>
    </w:p>
    <w:p w:rsidR="003F7F5D" w:rsidRPr="003F7F5D" w:rsidRDefault="003F7F5D" w:rsidP="00042686">
      <w:pPr>
        <w:tabs>
          <w:tab w:val="left" w:pos="1843"/>
        </w:tabs>
        <w:autoSpaceDE w:val="0"/>
        <w:autoSpaceDN w:val="0"/>
        <w:adjustRightInd w:val="0"/>
        <w:spacing w:after="57" w:line="240" w:lineRule="auto"/>
        <w:ind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Відповідно до нормативно-правових актів до бюджету Білозірської СТГ станом на 01.12.2024 року надійшли міжбюджетні трансферти</w:t>
      </w:r>
    </w:p>
    <w:p w:rsidR="003F7F5D" w:rsidRPr="003F7F5D" w:rsidRDefault="003F7F5D" w:rsidP="00F816EE">
      <w:pPr>
        <w:numPr>
          <w:ilvl w:val="0"/>
          <w:numId w:val="11"/>
        </w:numPr>
        <w:tabs>
          <w:tab w:val="left" w:pos="1276"/>
        </w:tabs>
        <w:autoSpaceDE w:val="0"/>
        <w:autoSpaceDN w:val="0"/>
        <w:adjustRightInd w:val="0"/>
        <w:spacing w:after="57" w:line="240" w:lineRule="auto"/>
        <w:ind w:left="0"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до загального фонду  в розмірі  30130,65  тис. грн. в тому числі:</w:t>
      </w:r>
    </w:p>
    <w:p w:rsidR="003F7F5D" w:rsidRPr="003F7F5D" w:rsidRDefault="003F7F5D" w:rsidP="00F816EE">
      <w:pPr>
        <w:numPr>
          <w:ilvl w:val="0"/>
          <w:numId w:val="13"/>
        </w:numPr>
        <w:tabs>
          <w:tab w:val="left" w:pos="1134"/>
        </w:tabs>
        <w:autoSpaceDE w:val="0"/>
        <w:autoSpaceDN w:val="0"/>
        <w:adjustRightInd w:val="0"/>
        <w:spacing w:after="57" w:line="240" w:lineRule="auto"/>
        <w:ind w:left="0"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Базова дотація 5354,80 тис. грн.</w:t>
      </w:r>
    </w:p>
    <w:p w:rsidR="003F7F5D" w:rsidRPr="003F7F5D" w:rsidRDefault="003F7F5D" w:rsidP="00F816EE">
      <w:pPr>
        <w:numPr>
          <w:ilvl w:val="0"/>
          <w:numId w:val="13"/>
        </w:numPr>
        <w:tabs>
          <w:tab w:val="left" w:pos="1134"/>
        </w:tabs>
        <w:autoSpaceDE w:val="0"/>
        <w:autoSpaceDN w:val="0"/>
        <w:adjustRightInd w:val="0"/>
        <w:spacing w:after="57" w:line="240" w:lineRule="auto"/>
        <w:ind w:left="0"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lastRenderedPageBreak/>
        <w:t xml:space="preserve">Субвенція з державного бюджету місцевим бюджетам на забезпечення харчуванням учнів початкових класів закладів загальної середньої освіти  455,60 тис. </w:t>
      </w:r>
      <w:proofErr w:type="spellStart"/>
      <w:r w:rsidRPr="003F7F5D">
        <w:rPr>
          <w:rFonts w:ascii="Times New Roman" w:hAnsi="Times New Roman" w:cs="Times New Roman"/>
          <w:sz w:val="28"/>
          <w:szCs w:val="28"/>
          <w:lang w:val="uk-UA" w:eastAsia="zh-CN"/>
        </w:rPr>
        <w:t>грн</w:t>
      </w:r>
      <w:proofErr w:type="spellEnd"/>
    </w:p>
    <w:p w:rsidR="003F7F5D" w:rsidRPr="003F7F5D" w:rsidRDefault="003F7F5D" w:rsidP="00F816EE">
      <w:pPr>
        <w:numPr>
          <w:ilvl w:val="0"/>
          <w:numId w:val="13"/>
        </w:numPr>
        <w:tabs>
          <w:tab w:val="left" w:pos="1134"/>
        </w:tabs>
        <w:autoSpaceDE w:val="0"/>
        <w:autoSpaceDN w:val="0"/>
        <w:adjustRightInd w:val="0"/>
        <w:spacing w:after="57" w:line="240" w:lineRule="auto"/>
        <w:ind w:left="0"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 xml:space="preserve">Освітня субвенція з державного бюджету місцевим бюджетам  23090,80 тис. грн. </w:t>
      </w:r>
    </w:p>
    <w:p w:rsidR="003F7F5D" w:rsidRPr="003F7F5D" w:rsidRDefault="003F7F5D" w:rsidP="00F816EE">
      <w:pPr>
        <w:numPr>
          <w:ilvl w:val="0"/>
          <w:numId w:val="13"/>
        </w:numPr>
        <w:tabs>
          <w:tab w:val="left" w:pos="1134"/>
        </w:tabs>
        <w:autoSpaceDE w:val="0"/>
        <w:autoSpaceDN w:val="0"/>
        <w:adjustRightInd w:val="0"/>
        <w:spacing w:after="57" w:line="240" w:lineRule="auto"/>
        <w:ind w:left="0"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25,308тис. грн.</w:t>
      </w:r>
    </w:p>
    <w:p w:rsidR="003F7F5D" w:rsidRPr="003F7F5D" w:rsidRDefault="00A33D71" w:rsidP="00F816EE">
      <w:pPr>
        <w:numPr>
          <w:ilvl w:val="0"/>
          <w:numId w:val="13"/>
        </w:numPr>
        <w:tabs>
          <w:tab w:val="left" w:pos="1134"/>
        </w:tabs>
        <w:autoSpaceDE w:val="0"/>
        <w:autoSpaceDN w:val="0"/>
        <w:adjustRightInd w:val="0"/>
        <w:spacing w:after="57" w:line="240" w:lineRule="auto"/>
        <w:ind w:left="0" w:firstLine="426"/>
        <w:jc w:val="both"/>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 xml:space="preserve">Субвенцію з місцевого </w:t>
      </w:r>
      <w:r w:rsidR="003F7F5D" w:rsidRPr="003F7F5D">
        <w:rPr>
          <w:rFonts w:ascii="Times New Roman" w:hAnsi="Times New Roman" w:cs="Times New Roman"/>
          <w:sz w:val="28"/>
          <w:szCs w:val="28"/>
          <w:lang w:val="uk-UA" w:eastAsia="zh-CN"/>
        </w:rPr>
        <w:t xml:space="preserve">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380,734 тис. грн. </w:t>
      </w:r>
    </w:p>
    <w:p w:rsidR="003F7F5D" w:rsidRPr="003F7F5D" w:rsidRDefault="003F7F5D" w:rsidP="00F816EE">
      <w:pPr>
        <w:numPr>
          <w:ilvl w:val="0"/>
          <w:numId w:val="13"/>
        </w:numPr>
        <w:tabs>
          <w:tab w:val="left" w:pos="1134"/>
        </w:tabs>
        <w:autoSpaceDE w:val="0"/>
        <w:autoSpaceDN w:val="0"/>
        <w:adjustRightInd w:val="0"/>
        <w:spacing w:after="57" w:line="240" w:lineRule="auto"/>
        <w:ind w:left="0"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 xml:space="preserve">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11,626 тис. </w:t>
      </w:r>
      <w:proofErr w:type="spellStart"/>
      <w:r w:rsidRPr="003F7F5D">
        <w:rPr>
          <w:rFonts w:ascii="Times New Roman" w:hAnsi="Times New Roman" w:cs="Times New Roman"/>
          <w:sz w:val="28"/>
          <w:szCs w:val="28"/>
          <w:lang w:val="uk-UA" w:eastAsia="zh-CN"/>
        </w:rPr>
        <w:t>грн</w:t>
      </w:r>
      <w:proofErr w:type="spellEnd"/>
      <w:r w:rsidRPr="003F7F5D">
        <w:rPr>
          <w:rFonts w:ascii="Times New Roman" w:hAnsi="Times New Roman" w:cs="Times New Roman"/>
          <w:sz w:val="28"/>
          <w:szCs w:val="28"/>
          <w:lang w:val="uk-UA" w:eastAsia="zh-CN"/>
        </w:rPr>
        <w:t xml:space="preserve"> </w:t>
      </w:r>
    </w:p>
    <w:p w:rsidR="003F7F5D" w:rsidRPr="003F7F5D" w:rsidRDefault="003F7F5D" w:rsidP="00F816EE">
      <w:pPr>
        <w:numPr>
          <w:ilvl w:val="0"/>
          <w:numId w:val="13"/>
        </w:numPr>
        <w:tabs>
          <w:tab w:val="left" w:pos="1134"/>
        </w:tabs>
        <w:autoSpaceDE w:val="0"/>
        <w:autoSpaceDN w:val="0"/>
        <w:adjustRightInd w:val="0"/>
        <w:spacing w:after="57" w:line="240" w:lineRule="auto"/>
        <w:ind w:left="0"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 xml:space="preserve">Інші субвенції з місцевого бюджету 1205,95 тис. </w:t>
      </w:r>
      <w:proofErr w:type="spellStart"/>
      <w:r w:rsidRPr="003F7F5D">
        <w:rPr>
          <w:rFonts w:ascii="Times New Roman" w:hAnsi="Times New Roman" w:cs="Times New Roman"/>
          <w:sz w:val="28"/>
          <w:szCs w:val="28"/>
          <w:lang w:val="uk-UA" w:eastAsia="zh-CN"/>
        </w:rPr>
        <w:t>грн</w:t>
      </w:r>
      <w:proofErr w:type="spellEnd"/>
      <w:r w:rsidRPr="003F7F5D">
        <w:rPr>
          <w:rFonts w:ascii="Times New Roman" w:hAnsi="Times New Roman" w:cs="Times New Roman"/>
          <w:sz w:val="28"/>
          <w:szCs w:val="28"/>
          <w:lang w:val="uk-UA" w:eastAsia="zh-CN"/>
        </w:rPr>
        <w:t xml:space="preserve"> </w:t>
      </w:r>
    </w:p>
    <w:p w:rsidR="003F7F5D" w:rsidRPr="003F7F5D" w:rsidRDefault="003F7F5D" w:rsidP="00042686">
      <w:pPr>
        <w:tabs>
          <w:tab w:val="left" w:pos="1843"/>
        </w:tabs>
        <w:autoSpaceDE w:val="0"/>
        <w:autoSpaceDN w:val="0"/>
        <w:adjustRightInd w:val="0"/>
        <w:spacing w:after="57" w:line="240" w:lineRule="auto"/>
        <w:ind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- 61,430 тис. грн.</w:t>
      </w:r>
      <w:r w:rsidRPr="003F7F5D">
        <w:rPr>
          <w:rFonts w:ascii="Times New Roman" w:hAnsi="Times New Roman" w:cs="Times New Roman"/>
          <w:sz w:val="28"/>
          <w:szCs w:val="28"/>
          <w:lang w:val="uk-UA" w:eastAsia="zh-CN"/>
        </w:rPr>
        <w:fldChar w:fldCharType="begin"/>
      </w:r>
      <w:r w:rsidRPr="003F7F5D">
        <w:rPr>
          <w:rFonts w:ascii="Times New Roman" w:hAnsi="Times New Roman" w:cs="Times New Roman"/>
          <w:sz w:val="28"/>
          <w:szCs w:val="28"/>
          <w:lang w:val="uk-UA" w:eastAsia="zh-CN"/>
        </w:rPr>
        <w:instrText xml:space="preserve"> LINK Excel.Sheet.8 C:\\abfin_ipkmb\\TMP\\Аналіз_доходів1.xls "Аналіз доходів!R66C4:R71C5" \a \f 4 \h  \* MERGEFORMAT </w:instrText>
      </w:r>
      <w:r w:rsidRPr="003F7F5D">
        <w:rPr>
          <w:rFonts w:ascii="Times New Roman" w:hAnsi="Times New Roman" w:cs="Times New Roman"/>
          <w:sz w:val="28"/>
          <w:szCs w:val="28"/>
          <w:lang w:val="uk-UA" w:eastAsia="zh-CN"/>
        </w:rPr>
        <w:fldChar w:fldCharType="separate"/>
      </w:r>
    </w:p>
    <w:p w:rsidR="003F7F5D" w:rsidRPr="003F7F5D" w:rsidRDefault="003F7F5D" w:rsidP="00F816EE">
      <w:pPr>
        <w:numPr>
          <w:ilvl w:val="0"/>
          <w:numId w:val="11"/>
        </w:numPr>
        <w:tabs>
          <w:tab w:val="left" w:pos="1134"/>
        </w:tabs>
        <w:autoSpaceDE w:val="0"/>
        <w:autoSpaceDN w:val="0"/>
        <w:adjustRightInd w:val="0"/>
        <w:spacing w:after="57" w:line="240" w:lineRule="auto"/>
        <w:ind w:left="0"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ab/>
        <w:t>до спеціального  фонду  в розмірі 2280,477 тис. грн. в тому числі:</w:t>
      </w:r>
    </w:p>
    <w:p w:rsidR="003F7F5D" w:rsidRPr="003F7F5D" w:rsidRDefault="003F7F5D" w:rsidP="00042686">
      <w:pPr>
        <w:numPr>
          <w:ilvl w:val="0"/>
          <w:numId w:val="12"/>
        </w:numPr>
        <w:tabs>
          <w:tab w:val="left" w:pos="1843"/>
        </w:tabs>
        <w:autoSpaceDE w:val="0"/>
        <w:autoSpaceDN w:val="0"/>
        <w:adjustRightInd w:val="0"/>
        <w:spacing w:after="57" w:line="240" w:lineRule="auto"/>
        <w:ind w:left="0"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Субвенція з місцевого бюджету за рахунок залишку коштів освітньої субвенції, що утворився на початок бюджетного періоду 2280,477 тис. грн.</w:t>
      </w:r>
    </w:p>
    <w:p w:rsidR="003F7F5D" w:rsidRPr="003F7F5D" w:rsidRDefault="003F7F5D" w:rsidP="00042686">
      <w:pPr>
        <w:tabs>
          <w:tab w:val="left" w:pos="1843"/>
        </w:tabs>
        <w:autoSpaceDE w:val="0"/>
        <w:autoSpaceDN w:val="0"/>
        <w:adjustRightInd w:val="0"/>
        <w:spacing w:after="57" w:line="240" w:lineRule="auto"/>
        <w:ind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fldChar w:fldCharType="end"/>
      </w:r>
      <w:r w:rsidRPr="003F7F5D">
        <w:rPr>
          <w:rFonts w:ascii="Times New Roman" w:hAnsi="Times New Roman" w:cs="Times New Roman"/>
          <w:sz w:val="28"/>
          <w:szCs w:val="28"/>
          <w:lang w:val="uk-UA" w:eastAsia="zh-CN"/>
        </w:rPr>
        <w:t xml:space="preserve"> Видаткова частина загального фонду бюджету Білозірської сільської територіальної громади за 11 місяців 2024 року виконана на 85,99% при уточненому плані на звітний період поточного року 86307,22 тис. грн., фактичне виконання становить 74215,14 тис. грн.</w:t>
      </w:r>
    </w:p>
    <w:p w:rsidR="003F7F5D" w:rsidRPr="003F7F5D" w:rsidRDefault="003F7F5D" w:rsidP="00042686">
      <w:pPr>
        <w:tabs>
          <w:tab w:val="left" w:pos="1843"/>
        </w:tabs>
        <w:autoSpaceDE w:val="0"/>
        <w:autoSpaceDN w:val="0"/>
        <w:adjustRightInd w:val="0"/>
        <w:spacing w:after="57" w:line="240" w:lineRule="auto"/>
        <w:ind w:firstLine="426"/>
        <w:jc w:val="both"/>
        <w:rPr>
          <w:rFonts w:ascii="Times New Roman" w:hAnsi="Times New Roman" w:cs="Times New Roman"/>
          <w:sz w:val="28"/>
          <w:szCs w:val="28"/>
          <w:lang w:val="uk-UA" w:eastAsia="zh-CN"/>
        </w:rPr>
      </w:pPr>
      <w:r w:rsidRPr="003F7F5D">
        <w:rPr>
          <w:rFonts w:ascii="Times New Roman" w:hAnsi="Times New Roman" w:cs="Times New Roman"/>
          <w:sz w:val="28"/>
          <w:szCs w:val="28"/>
          <w:lang w:val="uk-UA" w:eastAsia="zh-CN"/>
        </w:rPr>
        <w:t xml:space="preserve">До загального фонду бюджету громади до кінця 2024 року очікується отримати  50 923.53 тис. </w:t>
      </w:r>
      <w:proofErr w:type="spellStart"/>
      <w:r w:rsidRPr="003F7F5D">
        <w:rPr>
          <w:rFonts w:ascii="Times New Roman" w:hAnsi="Times New Roman" w:cs="Times New Roman"/>
          <w:sz w:val="28"/>
          <w:szCs w:val="28"/>
          <w:lang w:val="uk-UA" w:eastAsia="zh-CN"/>
        </w:rPr>
        <w:t>грн</w:t>
      </w:r>
      <w:proofErr w:type="spellEnd"/>
      <w:r w:rsidRPr="003F7F5D">
        <w:rPr>
          <w:rFonts w:ascii="Times New Roman" w:hAnsi="Times New Roman" w:cs="Times New Roman"/>
          <w:sz w:val="28"/>
          <w:szCs w:val="28"/>
          <w:lang w:val="uk-UA" w:eastAsia="zh-CN"/>
        </w:rPr>
        <w:t xml:space="preserve">  власних доходів зі спадом  проти 2024 року на -14,7 </w:t>
      </w:r>
      <w:proofErr w:type="spellStart"/>
      <w:r w:rsidRPr="003F7F5D">
        <w:rPr>
          <w:rFonts w:ascii="Times New Roman" w:hAnsi="Times New Roman" w:cs="Times New Roman"/>
          <w:sz w:val="28"/>
          <w:szCs w:val="28"/>
          <w:lang w:val="uk-UA" w:eastAsia="zh-CN"/>
        </w:rPr>
        <w:t>відс</w:t>
      </w:r>
      <w:proofErr w:type="spellEnd"/>
      <w:r w:rsidRPr="003F7F5D">
        <w:rPr>
          <w:rFonts w:ascii="Times New Roman" w:hAnsi="Times New Roman" w:cs="Times New Roman"/>
          <w:sz w:val="28"/>
          <w:szCs w:val="28"/>
          <w:lang w:val="uk-UA" w:eastAsia="zh-CN"/>
        </w:rPr>
        <w:t>. або 8 778.62 тис. грн. Затверджене завдання  на 2024 рік (з урахуванням змін)  забезпечено на 100,0 %. Такий суттєвий спад спричинений надходженням до 01.10.2023 ПДФО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Проте при проведеному аналізі надходжень до бюджету громади  без врахування вищезазначеного ПДФО спостерігається приріст на суму понад 4 727,78 тис. грн. або + 10,23 %</w:t>
      </w:r>
    </w:p>
    <w:p w:rsidR="00641C06" w:rsidRDefault="00641C06" w:rsidP="00042686">
      <w:pPr>
        <w:tabs>
          <w:tab w:val="left" w:pos="1843"/>
        </w:tabs>
        <w:autoSpaceDE w:val="0"/>
        <w:autoSpaceDN w:val="0"/>
        <w:adjustRightInd w:val="0"/>
        <w:spacing w:after="57" w:line="240" w:lineRule="auto"/>
        <w:ind w:firstLine="426"/>
        <w:jc w:val="both"/>
        <w:rPr>
          <w:rFonts w:ascii="Times New Roman CYR" w:eastAsia="SimSun" w:hAnsi="Times New Roman CYR" w:cs="Times New Roman CYR"/>
          <w:color w:val="000000"/>
          <w:sz w:val="28"/>
          <w:szCs w:val="28"/>
          <w:lang w:val="uk-UA" w:eastAsia="zh-CN"/>
        </w:rPr>
      </w:pPr>
    </w:p>
    <w:p w:rsidR="004568FC" w:rsidRDefault="00641C06" w:rsidP="006133C9">
      <w:pPr>
        <w:ind w:left="-426" w:firstLine="852"/>
      </w:pPr>
      <w:r w:rsidRPr="000A21CD">
        <w:rPr>
          <w:rFonts w:ascii="Times New Roman CYR" w:eastAsia="SimSun" w:hAnsi="Times New Roman CYR" w:cs="Times New Roman CYR"/>
          <w:color w:val="000000"/>
          <w:sz w:val="28"/>
          <w:szCs w:val="28"/>
          <w:lang w:val="uk-UA" w:eastAsia="zh-CN"/>
        </w:rPr>
        <w:t xml:space="preserve">Сільський голова                  </w:t>
      </w:r>
      <w:r w:rsidR="007A23E7">
        <w:rPr>
          <w:rFonts w:ascii="Times New Roman CYR" w:eastAsia="SimSun" w:hAnsi="Times New Roman CYR" w:cs="Times New Roman CYR"/>
          <w:color w:val="000000"/>
          <w:sz w:val="28"/>
          <w:szCs w:val="28"/>
          <w:lang w:val="uk-UA" w:eastAsia="zh-CN"/>
        </w:rPr>
        <w:t xml:space="preserve">                     </w:t>
      </w:r>
      <w:r w:rsidR="004F58ED">
        <w:rPr>
          <w:rFonts w:ascii="Times New Roman CYR" w:eastAsia="SimSun" w:hAnsi="Times New Roman CYR" w:cs="Times New Roman CYR"/>
          <w:color w:val="000000"/>
          <w:sz w:val="28"/>
          <w:szCs w:val="28"/>
          <w:lang w:val="uk-UA" w:eastAsia="zh-CN"/>
        </w:rPr>
        <w:t xml:space="preserve">                     Володимир МІЦУК</w:t>
      </w:r>
      <w:r w:rsidRPr="000A21CD">
        <w:rPr>
          <w:rFonts w:ascii="Times New Roman CYR" w:eastAsia="SimSun" w:hAnsi="Times New Roman CYR" w:cs="Times New Roman CYR"/>
          <w:color w:val="000000"/>
          <w:sz w:val="28"/>
          <w:szCs w:val="28"/>
          <w:lang w:val="uk-UA" w:eastAsia="zh-CN"/>
        </w:rPr>
        <w:t xml:space="preserve">        </w:t>
      </w:r>
      <w:r w:rsidRPr="000A21CD">
        <w:rPr>
          <w:rFonts w:ascii="Times New Roman CYR" w:eastAsia="SimSun" w:hAnsi="Times New Roman CYR" w:cs="Times New Roman CYR"/>
          <w:color w:val="000000"/>
          <w:sz w:val="28"/>
          <w:szCs w:val="28"/>
          <w:lang w:val="uk-UA" w:eastAsia="zh-CN"/>
        </w:rPr>
        <w:tab/>
      </w:r>
      <w:r w:rsidRPr="000A21CD">
        <w:rPr>
          <w:rFonts w:ascii="Times New Roman CYR" w:eastAsia="SimSun" w:hAnsi="Times New Roman CYR" w:cs="Times New Roman CYR"/>
          <w:color w:val="000000"/>
          <w:sz w:val="28"/>
          <w:szCs w:val="28"/>
          <w:lang w:val="uk-UA" w:eastAsia="zh-CN"/>
        </w:rPr>
        <w:tab/>
        <w:t xml:space="preserve">  </w:t>
      </w:r>
    </w:p>
    <w:sectPr w:rsidR="004568FC" w:rsidSect="006133C9">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436"/>
    <w:multiLevelType w:val="hybridMultilevel"/>
    <w:tmpl w:val="7CF0811C"/>
    <w:lvl w:ilvl="0" w:tplc="DCC62A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07217E2"/>
    <w:multiLevelType w:val="hybridMultilevel"/>
    <w:tmpl w:val="CF126A2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171B2457"/>
    <w:multiLevelType w:val="hybridMultilevel"/>
    <w:tmpl w:val="87FEBA3C"/>
    <w:lvl w:ilvl="0" w:tplc="CBE6E5E6">
      <w:start w:val="2"/>
      <w:numFmt w:val="bullet"/>
      <w:lvlText w:val="-"/>
      <w:lvlJc w:val="left"/>
      <w:pPr>
        <w:ind w:left="1428" w:hanging="360"/>
      </w:pPr>
      <w:rPr>
        <w:rFonts w:ascii="Times New Roman" w:eastAsia="SimSu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nsid w:val="2F2547DF"/>
    <w:multiLevelType w:val="hybridMultilevel"/>
    <w:tmpl w:val="255A583C"/>
    <w:lvl w:ilvl="0" w:tplc="112662C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EC55541"/>
    <w:multiLevelType w:val="hybridMultilevel"/>
    <w:tmpl w:val="6D4EE9FA"/>
    <w:lvl w:ilvl="0" w:tplc="571E96C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FD57EA"/>
    <w:multiLevelType w:val="hybridMultilevel"/>
    <w:tmpl w:val="6AB640A6"/>
    <w:lvl w:ilvl="0" w:tplc="CBE6E5E6">
      <w:start w:val="2"/>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5E826050"/>
    <w:multiLevelType w:val="hybridMultilevel"/>
    <w:tmpl w:val="E30CE8C2"/>
    <w:lvl w:ilvl="0" w:tplc="78DE81B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F0A5E81"/>
    <w:multiLevelType w:val="hybridMultilevel"/>
    <w:tmpl w:val="6CF674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nsid w:val="61750F4A"/>
    <w:multiLevelType w:val="hybridMultilevel"/>
    <w:tmpl w:val="38DC9948"/>
    <w:lvl w:ilvl="0" w:tplc="B3FA2BBC">
      <w:numFmt w:val="bullet"/>
      <w:lvlText w:val="-"/>
      <w:lvlJc w:val="left"/>
      <w:pPr>
        <w:ind w:left="1636" w:hanging="360"/>
      </w:pPr>
      <w:rPr>
        <w:rFonts w:ascii="Times New Roman" w:eastAsia="Calibri"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9">
    <w:nsid w:val="668B340E"/>
    <w:multiLevelType w:val="hybridMultilevel"/>
    <w:tmpl w:val="242E69B8"/>
    <w:lvl w:ilvl="0" w:tplc="1A4055E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2E3BAF"/>
    <w:multiLevelType w:val="hybridMultilevel"/>
    <w:tmpl w:val="3D8CB750"/>
    <w:lvl w:ilvl="0" w:tplc="4476BD5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1F80C47"/>
    <w:multiLevelType w:val="hybridMultilevel"/>
    <w:tmpl w:val="3D58DFD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7F6348D7"/>
    <w:multiLevelType w:val="hybridMultilevel"/>
    <w:tmpl w:val="B37AC506"/>
    <w:lvl w:ilvl="0" w:tplc="B2E4490C">
      <w:start w:val="1"/>
      <w:numFmt w:val="bullet"/>
      <w:lvlText w:val=""/>
      <w:lvlJc w:val="left"/>
      <w:pPr>
        <w:ind w:left="720" w:hanging="360"/>
      </w:pPr>
      <w:rPr>
        <w:rFonts w:ascii="Symbol" w:hAnsi="Symbol" w:hint="default"/>
      </w:rPr>
    </w:lvl>
    <w:lvl w:ilvl="1" w:tplc="014C01D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5"/>
  </w:num>
  <w:num w:numId="5">
    <w:abstractNumId w:val="2"/>
  </w:num>
  <w:num w:numId="6">
    <w:abstractNumId w:val="6"/>
  </w:num>
  <w:num w:numId="7">
    <w:abstractNumId w:val="10"/>
  </w:num>
  <w:num w:numId="8">
    <w:abstractNumId w:val="3"/>
  </w:num>
  <w:num w:numId="9">
    <w:abstractNumId w:val="8"/>
  </w:num>
  <w:num w:numId="10">
    <w:abstractNumId w:val="0"/>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06"/>
    <w:rsid w:val="000003AF"/>
    <w:rsid w:val="0002415D"/>
    <w:rsid w:val="00042686"/>
    <w:rsid w:val="000F2289"/>
    <w:rsid w:val="00120576"/>
    <w:rsid w:val="00150C6F"/>
    <w:rsid w:val="00167A09"/>
    <w:rsid w:val="00170169"/>
    <w:rsid w:val="00176B9D"/>
    <w:rsid w:val="00190F78"/>
    <w:rsid w:val="00190F9A"/>
    <w:rsid w:val="001C74C0"/>
    <w:rsid w:val="00204674"/>
    <w:rsid w:val="00222E9B"/>
    <w:rsid w:val="00255FB4"/>
    <w:rsid w:val="0029313D"/>
    <w:rsid w:val="00293CAC"/>
    <w:rsid w:val="002A2EBE"/>
    <w:rsid w:val="002F3E7E"/>
    <w:rsid w:val="003120D5"/>
    <w:rsid w:val="003374E8"/>
    <w:rsid w:val="003614CC"/>
    <w:rsid w:val="003726D8"/>
    <w:rsid w:val="003B09BA"/>
    <w:rsid w:val="003F7F5D"/>
    <w:rsid w:val="00411ACF"/>
    <w:rsid w:val="0042715C"/>
    <w:rsid w:val="004537F7"/>
    <w:rsid w:val="004568FC"/>
    <w:rsid w:val="00460240"/>
    <w:rsid w:val="004A41A5"/>
    <w:rsid w:val="004B5968"/>
    <w:rsid w:val="004C7668"/>
    <w:rsid w:val="004F58ED"/>
    <w:rsid w:val="0053129B"/>
    <w:rsid w:val="00570949"/>
    <w:rsid w:val="00570C42"/>
    <w:rsid w:val="0059404D"/>
    <w:rsid w:val="005A3DE5"/>
    <w:rsid w:val="005E52D4"/>
    <w:rsid w:val="005F28EF"/>
    <w:rsid w:val="006133C9"/>
    <w:rsid w:val="00632E2E"/>
    <w:rsid w:val="00633A6D"/>
    <w:rsid w:val="00641C06"/>
    <w:rsid w:val="00641FAC"/>
    <w:rsid w:val="00656E4A"/>
    <w:rsid w:val="00664A68"/>
    <w:rsid w:val="00681FF8"/>
    <w:rsid w:val="006E12D4"/>
    <w:rsid w:val="00706F0D"/>
    <w:rsid w:val="00755C4A"/>
    <w:rsid w:val="0076505F"/>
    <w:rsid w:val="007A23E7"/>
    <w:rsid w:val="007A5187"/>
    <w:rsid w:val="007C2977"/>
    <w:rsid w:val="00820A07"/>
    <w:rsid w:val="00825A10"/>
    <w:rsid w:val="0083184A"/>
    <w:rsid w:val="00866323"/>
    <w:rsid w:val="008A4CD8"/>
    <w:rsid w:val="008C4C71"/>
    <w:rsid w:val="008D5446"/>
    <w:rsid w:val="009009C5"/>
    <w:rsid w:val="00932F2E"/>
    <w:rsid w:val="00935963"/>
    <w:rsid w:val="009717AA"/>
    <w:rsid w:val="00986CCD"/>
    <w:rsid w:val="00991BB5"/>
    <w:rsid w:val="009C0A1E"/>
    <w:rsid w:val="009E7D32"/>
    <w:rsid w:val="00A33D71"/>
    <w:rsid w:val="00AA76EB"/>
    <w:rsid w:val="00AB2FE1"/>
    <w:rsid w:val="00AF77D4"/>
    <w:rsid w:val="00B31584"/>
    <w:rsid w:val="00B66E46"/>
    <w:rsid w:val="00B67917"/>
    <w:rsid w:val="00B91B1A"/>
    <w:rsid w:val="00BA09E9"/>
    <w:rsid w:val="00BD2F4A"/>
    <w:rsid w:val="00BD3D05"/>
    <w:rsid w:val="00C4207E"/>
    <w:rsid w:val="00C4383D"/>
    <w:rsid w:val="00C6444A"/>
    <w:rsid w:val="00CD61A3"/>
    <w:rsid w:val="00CD7400"/>
    <w:rsid w:val="00D62255"/>
    <w:rsid w:val="00D9687A"/>
    <w:rsid w:val="00DA5852"/>
    <w:rsid w:val="00DB05B4"/>
    <w:rsid w:val="00DF2653"/>
    <w:rsid w:val="00E26288"/>
    <w:rsid w:val="00E52916"/>
    <w:rsid w:val="00E857D5"/>
    <w:rsid w:val="00EA378E"/>
    <w:rsid w:val="00ED7E55"/>
    <w:rsid w:val="00EF66F9"/>
    <w:rsid w:val="00F102F3"/>
    <w:rsid w:val="00F17AF4"/>
    <w:rsid w:val="00F32840"/>
    <w:rsid w:val="00F651E7"/>
    <w:rsid w:val="00F67D10"/>
    <w:rsid w:val="00F816EE"/>
    <w:rsid w:val="00FB116A"/>
    <w:rsid w:val="00FB63ED"/>
    <w:rsid w:val="00FE0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F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FB4"/>
    <w:rPr>
      <w:rFonts w:ascii="Tahoma" w:hAnsi="Tahoma" w:cs="Tahoma"/>
      <w:sz w:val="16"/>
      <w:szCs w:val="16"/>
    </w:rPr>
  </w:style>
  <w:style w:type="paragraph" w:styleId="a5">
    <w:name w:val="List Paragraph"/>
    <w:basedOn w:val="a"/>
    <w:uiPriority w:val="34"/>
    <w:qFormat/>
    <w:rsid w:val="000003AF"/>
    <w:pPr>
      <w:ind w:left="720"/>
      <w:contextualSpacing/>
    </w:pPr>
  </w:style>
  <w:style w:type="paragraph" w:styleId="a6">
    <w:name w:val="No Spacing"/>
    <w:uiPriority w:val="1"/>
    <w:qFormat/>
    <w:rsid w:val="006133C9"/>
    <w:pPr>
      <w:spacing w:after="0" w:line="240" w:lineRule="auto"/>
    </w:pPr>
  </w:style>
  <w:style w:type="character" w:styleId="a7">
    <w:name w:val="Hyperlink"/>
    <w:basedOn w:val="a0"/>
    <w:uiPriority w:val="99"/>
    <w:unhideWhenUsed/>
    <w:rsid w:val="00664A68"/>
    <w:rPr>
      <w:color w:val="0000FF" w:themeColor="hyperlink"/>
      <w:u w:val="single"/>
    </w:rPr>
  </w:style>
  <w:style w:type="paragraph" w:styleId="3">
    <w:name w:val="Body Text Indent 3"/>
    <w:basedOn w:val="a"/>
    <w:link w:val="30"/>
    <w:uiPriority w:val="99"/>
    <w:semiHidden/>
    <w:unhideWhenUsed/>
    <w:rsid w:val="00170169"/>
    <w:pPr>
      <w:spacing w:after="120"/>
      <w:ind w:left="283"/>
    </w:pPr>
    <w:rPr>
      <w:sz w:val="16"/>
      <w:szCs w:val="16"/>
    </w:rPr>
  </w:style>
  <w:style w:type="character" w:customStyle="1" w:styleId="30">
    <w:name w:val="Основной текст с отступом 3 Знак"/>
    <w:basedOn w:val="a0"/>
    <w:link w:val="3"/>
    <w:uiPriority w:val="99"/>
    <w:semiHidden/>
    <w:rsid w:val="0017016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F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FB4"/>
    <w:rPr>
      <w:rFonts w:ascii="Tahoma" w:hAnsi="Tahoma" w:cs="Tahoma"/>
      <w:sz w:val="16"/>
      <w:szCs w:val="16"/>
    </w:rPr>
  </w:style>
  <w:style w:type="paragraph" w:styleId="a5">
    <w:name w:val="List Paragraph"/>
    <w:basedOn w:val="a"/>
    <w:uiPriority w:val="34"/>
    <w:qFormat/>
    <w:rsid w:val="000003AF"/>
    <w:pPr>
      <w:ind w:left="720"/>
      <w:contextualSpacing/>
    </w:pPr>
  </w:style>
  <w:style w:type="paragraph" w:styleId="a6">
    <w:name w:val="No Spacing"/>
    <w:uiPriority w:val="1"/>
    <w:qFormat/>
    <w:rsid w:val="006133C9"/>
    <w:pPr>
      <w:spacing w:after="0" w:line="240" w:lineRule="auto"/>
    </w:pPr>
  </w:style>
  <w:style w:type="character" w:styleId="a7">
    <w:name w:val="Hyperlink"/>
    <w:basedOn w:val="a0"/>
    <w:uiPriority w:val="99"/>
    <w:unhideWhenUsed/>
    <w:rsid w:val="00664A68"/>
    <w:rPr>
      <w:color w:val="0000FF" w:themeColor="hyperlink"/>
      <w:u w:val="single"/>
    </w:rPr>
  </w:style>
  <w:style w:type="paragraph" w:styleId="3">
    <w:name w:val="Body Text Indent 3"/>
    <w:basedOn w:val="a"/>
    <w:link w:val="30"/>
    <w:uiPriority w:val="99"/>
    <w:semiHidden/>
    <w:unhideWhenUsed/>
    <w:rsid w:val="00170169"/>
    <w:pPr>
      <w:spacing w:after="120"/>
      <w:ind w:left="283"/>
    </w:pPr>
    <w:rPr>
      <w:sz w:val="16"/>
      <w:szCs w:val="16"/>
    </w:rPr>
  </w:style>
  <w:style w:type="character" w:customStyle="1" w:styleId="30">
    <w:name w:val="Основной текст с отступом 3 Знак"/>
    <w:basedOn w:val="a0"/>
    <w:link w:val="3"/>
    <w:uiPriority w:val="99"/>
    <w:semiHidden/>
    <w:rsid w:val="001701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82BA-EC68-4F57-A625-DD40BEB0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12</Pages>
  <Words>19356</Words>
  <Characters>11033</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72</cp:revision>
  <cp:lastPrinted>2024-12-26T13:38:00Z</cp:lastPrinted>
  <dcterms:created xsi:type="dcterms:W3CDTF">2019-01-31T08:32:00Z</dcterms:created>
  <dcterms:modified xsi:type="dcterms:W3CDTF">2024-12-26T13:38:00Z</dcterms:modified>
</cp:coreProperties>
</file>